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37" w:rsidRDefault="00304537" w:rsidP="0064371C">
      <w:pPr>
        <w:pStyle w:val="Default"/>
        <w:spacing w:beforeLines="100" w:afterLines="100" w:line="360" w:lineRule="auto"/>
        <w:rPr>
          <w:rFonts w:ascii="FangSong" w:hAnsi="FangSong" w:cstheme="minorBidi"/>
          <w:b/>
          <w:color w:val="auto"/>
          <w:kern w:val="2"/>
          <w:sz w:val="36"/>
          <w:szCs w:val="36"/>
        </w:rPr>
      </w:pPr>
      <w:r>
        <w:rPr>
          <w:rFonts w:ascii="FangSong" w:hAnsi="FangSong" w:cstheme="minorBidi" w:hint="eastAsia"/>
          <w:b/>
          <w:color w:val="auto"/>
          <w:kern w:val="2"/>
          <w:sz w:val="36"/>
          <w:szCs w:val="36"/>
        </w:rPr>
        <w:t>附件三：</w:t>
      </w:r>
    </w:p>
    <w:p w:rsidR="00775F44" w:rsidRPr="005E6660" w:rsidRDefault="00355CEB" w:rsidP="0064371C">
      <w:pPr>
        <w:pStyle w:val="Default"/>
        <w:spacing w:beforeLines="100" w:afterLines="100" w:line="360" w:lineRule="auto"/>
        <w:jc w:val="center"/>
        <w:rPr>
          <w:rFonts w:ascii="FangSong" w:hAnsi="FangSong" w:cstheme="minorBidi"/>
          <w:b/>
          <w:color w:val="auto"/>
          <w:kern w:val="2"/>
          <w:sz w:val="36"/>
          <w:szCs w:val="36"/>
        </w:rPr>
      </w:pPr>
      <w:r w:rsidRPr="00355CEB">
        <w:rPr>
          <w:rFonts w:ascii="FangSong" w:hAnsi="FangSong" w:cstheme="minorBidi" w:hint="eastAsia"/>
          <w:b/>
          <w:color w:val="auto"/>
          <w:kern w:val="2"/>
          <w:sz w:val="36"/>
          <w:szCs w:val="36"/>
        </w:rPr>
        <w:t>2019年百行征信个人征信系统接口验证</w:t>
      </w:r>
      <w:r w:rsidR="0064371C">
        <w:rPr>
          <w:rFonts w:ascii="FangSong" w:hAnsi="FangSong" w:cstheme="minorBidi" w:hint="eastAsia"/>
          <w:b/>
          <w:color w:val="auto"/>
          <w:kern w:val="2"/>
          <w:sz w:val="36"/>
          <w:szCs w:val="36"/>
        </w:rPr>
        <w:t>项目</w:t>
      </w:r>
    </w:p>
    <w:p w:rsidR="00B84D25" w:rsidRPr="005E6660" w:rsidRDefault="00516E86" w:rsidP="0064371C">
      <w:pPr>
        <w:pStyle w:val="Default"/>
        <w:spacing w:beforeLines="100" w:afterLines="100" w:line="360" w:lineRule="auto"/>
        <w:jc w:val="center"/>
        <w:rPr>
          <w:rFonts w:ascii="FangSong" w:hAnsi="FangSong" w:cstheme="minorBidi"/>
          <w:b/>
          <w:color w:val="auto"/>
          <w:kern w:val="2"/>
          <w:sz w:val="36"/>
          <w:szCs w:val="36"/>
        </w:rPr>
      </w:pPr>
      <w:r w:rsidRPr="005E6660">
        <w:rPr>
          <w:rFonts w:ascii="FangSong" w:hAnsi="FangSong" w:cstheme="minorBidi" w:hint="eastAsia"/>
          <w:b/>
          <w:color w:val="auto"/>
          <w:kern w:val="2"/>
          <w:sz w:val="36"/>
          <w:szCs w:val="36"/>
        </w:rPr>
        <w:t>技术规范书</w:t>
      </w:r>
    </w:p>
    <w:p w:rsidR="00B84D25" w:rsidRPr="005E6660" w:rsidRDefault="00833640" w:rsidP="00912314">
      <w:pPr>
        <w:pStyle w:val="Default"/>
        <w:spacing w:line="360" w:lineRule="auto"/>
        <w:jc w:val="right"/>
        <w:rPr>
          <w:rFonts w:ascii="FangSong" w:hAnsi="FangSong"/>
          <w:sz w:val="28"/>
          <w:szCs w:val="28"/>
        </w:rPr>
      </w:pPr>
      <w:r w:rsidRPr="005E6660">
        <w:rPr>
          <w:rFonts w:ascii="FangSong" w:hAnsi="FangSong" w:hint="eastAsia"/>
          <w:sz w:val="28"/>
          <w:szCs w:val="28"/>
        </w:rPr>
        <w:t>部门：信息安全BG</w:t>
      </w:r>
    </w:p>
    <w:p w:rsidR="0037303B" w:rsidRPr="005E6660" w:rsidRDefault="00833640" w:rsidP="0064371C">
      <w:pPr>
        <w:pStyle w:val="Default"/>
        <w:numPr>
          <w:ilvl w:val="0"/>
          <w:numId w:val="2"/>
        </w:numPr>
        <w:spacing w:beforeLines="100" w:line="360" w:lineRule="auto"/>
        <w:outlineLvl w:val="0"/>
        <w:rPr>
          <w:rFonts w:ascii="FangSong" w:hAnsi="FangSong" w:cstheme="minorBidi"/>
          <w:b/>
          <w:color w:val="auto"/>
          <w:kern w:val="2"/>
          <w:sz w:val="28"/>
          <w:szCs w:val="28"/>
        </w:rPr>
      </w:pPr>
      <w:r w:rsidRPr="005E6660">
        <w:rPr>
          <w:rFonts w:ascii="FangSong" w:hAnsi="FangSong" w:cstheme="minorBidi" w:hint="eastAsia"/>
          <w:b/>
          <w:color w:val="auto"/>
          <w:kern w:val="2"/>
          <w:sz w:val="28"/>
          <w:szCs w:val="28"/>
        </w:rPr>
        <w:t>项目概况</w:t>
      </w:r>
      <w:bookmarkStart w:id="0" w:name="_GoBack"/>
      <w:bookmarkEnd w:id="0"/>
    </w:p>
    <w:p w:rsidR="00482DAE" w:rsidRPr="00482DAE" w:rsidRDefault="00482DAE" w:rsidP="00482DAE">
      <w:pPr>
        <w:pStyle w:val="Default"/>
        <w:spacing w:line="360" w:lineRule="auto"/>
        <w:ind w:firstLine="480"/>
        <w:rPr>
          <w:rFonts w:ascii="FangSong" w:hAnsi="FangSong" w:cs="仿宋"/>
          <w:sz w:val="28"/>
          <w:szCs w:val="28"/>
        </w:rPr>
      </w:pPr>
      <w:r w:rsidRPr="00482DAE">
        <w:rPr>
          <w:rFonts w:ascii="FangSong" w:hAnsi="FangSong" w:cs="仿宋" w:hint="eastAsia"/>
          <w:sz w:val="28"/>
          <w:szCs w:val="28"/>
        </w:rPr>
        <w:t>百行个人征信系统是百行征信有限公司的核心业务系统，是个人信用信息采集、加工、传输及产品服务的重要平台，2018年年底上线验证测试以来，已接入机构数十家，正在对接机构数百家，初步形成了市场化的个人征信金融基础数据库。</w:t>
      </w:r>
    </w:p>
    <w:p w:rsidR="00482DAE" w:rsidRPr="00482DAE" w:rsidRDefault="00482DAE" w:rsidP="00482DAE">
      <w:pPr>
        <w:pStyle w:val="Default"/>
        <w:spacing w:line="360" w:lineRule="auto"/>
        <w:ind w:firstLine="480"/>
        <w:rPr>
          <w:rFonts w:ascii="FangSong" w:hAnsi="FangSong" w:cs="仿宋"/>
          <w:sz w:val="28"/>
          <w:szCs w:val="28"/>
        </w:rPr>
      </w:pPr>
      <w:r w:rsidRPr="00482DAE">
        <w:rPr>
          <w:rFonts w:ascii="FangSong" w:hAnsi="FangSong" w:cs="仿宋" w:hint="eastAsia"/>
          <w:sz w:val="28"/>
          <w:szCs w:val="28"/>
        </w:rPr>
        <w:t>该系统采用大数据、分布式的技术路线，提供了网页形式、文件形式、接口形式等数据上报服务，提供了接口形式的数据查询服务，并建设了数据校验、错误日志反馈等一系列数据质量管理功能，可通过专线或VPN接入。</w:t>
      </w:r>
    </w:p>
    <w:p w:rsidR="00482DAE" w:rsidRPr="00482DAE" w:rsidRDefault="00482DAE" w:rsidP="00482DAE">
      <w:pPr>
        <w:pStyle w:val="Default"/>
        <w:spacing w:line="360" w:lineRule="auto"/>
        <w:ind w:firstLine="480"/>
        <w:rPr>
          <w:rFonts w:ascii="FangSong" w:hAnsi="FangSong" w:cs="仿宋"/>
          <w:sz w:val="28"/>
          <w:szCs w:val="28"/>
        </w:rPr>
      </w:pPr>
      <w:r w:rsidRPr="00482DAE">
        <w:rPr>
          <w:rFonts w:ascii="FangSong" w:hAnsi="FangSong" w:cs="仿宋" w:hint="eastAsia"/>
          <w:sz w:val="28"/>
          <w:szCs w:val="28"/>
        </w:rPr>
        <w:t>为达成</w:t>
      </w:r>
      <w:r>
        <w:rPr>
          <w:rFonts w:ascii="FangSong" w:hAnsi="FangSong" w:cs="仿宋" w:hint="eastAsia"/>
          <w:sz w:val="28"/>
          <w:szCs w:val="28"/>
        </w:rPr>
        <w:t>服务</w:t>
      </w:r>
      <w:r w:rsidRPr="00482DAE">
        <w:rPr>
          <w:rFonts w:ascii="FangSong" w:hAnsi="FangSong" w:cs="仿宋" w:hint="eastAsia"/>
          <w:sz w:val="28"/>
          <w:szCs w:val="28"/>
        </w:rPr>
        <w:t>目标</w:t>
      </w:r>
      <w:r>
        <w:rPr>
          <w:rFonts w:ascii="FangSong" w:hAnsi="FangSong" w:cs="仿宋" w:hint="eastAsia"/>
          <w:sz w:val="28"/>
          <w:szCs w:val="28"/>
        </w:rPr>
        <w:t>，故建设本期采购项目，以</w:t>
      </w:r>
      <w:r w:rsidRPr="00482DAE">
        <w:rPr>
          <w:rFonts w:ascii="FangSong" w:hAnsi="FangSong" w:cs="仿宋" w:hint="eastAsia"/>
          <w:sz w:val="28"/>
          <w:szCs w:val="28"/>
        </w:rPr>
        <w:t>进一步推动系统接入。</w:t>
      </w:r>
    </w:p>
    <w:p w:rsidR="00A328E6" w:rsidRPr="005E6660" w:rsidRDefault="00482DAE" w:rsidP="0064371C">
      <w:pPr>
        <w:pStyle w:val="Default"/>
        <w:numPr>
          <w:ilvl w:val="0"/>
          <w:numId w:val="2"/>
        </w:numPr>
        <w:spacing w:beforeLines="50" w:afterLines="50" w:line="360" w:lineRule="auto"/>
        <w:outlineLvl w:val="0"/>
        <w:rPr>
          <w:rFonts w:ascii="FangSong" w:hAnsi="FangSong" w:cstheme="minorBidi"/>
          <w:b/>
          <w:color w:val="auto"/>
          <w:kern w:val="2"/>
          <w:sz w:val="28"/>
          <w:szCs w:val="28"/>
        </w:rPr>
      </w:pPr>
      <w:r>
        <w:rPr>
          <w:rFonts w:ascii="FangSong" w:hAnsi="FangSong" w:cstheme="minorBidi" w:hint="eastAsia"/>
          <w:b/>
          <w:color w:val="auto"/>
          <w:kern w:val="2"/>
          <w:sz w:val="28"/>
          <w:szCs w:val="28"/>
        </w:rPr>
        <w:t>工作范围</w:t>
      </w:r>
    </w:p>
    <w:p w:rsidR="00482DAE" w:rsidRPr="00482DAE" w:rsidRDefault="00482DAE" w:rsidP="00482DAE">
      <w:pPr>
        <w:pStyle w:val="Default"/>
        <w:spacing w:line="360" w:lineRule="auto"/>
        <w:ind w:firstLine="480"/>
        <w:rPr>
          <w:rFonts w:ascii="FangSong" w:hAnsi="FangSong" w:cs="仿宋"/>
          <w:sz w:val="28"/>
          <w:szCs w:val="28"/>
        </w:rPr>
      </w:pPr>
      <w:r>
        <w:rPr>
          <w:rFonts w:ascii="FangSong" w:hAnsi="FangSong" w:cs="仿宋" w:hint="eastAsia"/>
          <w:sz w:val="28"/>
          <w:szCs w:val="28"/>
        </w:rPr>
        <w:t>乙方</w:t>
      </w:r>
      <w:r w:rsidRPr="00482DAE">
        <w:rPr>
          <w:rFonts w:ascii="FangSong" w:hAnsi="FangSong" w:cs="仿宋" w:hint="eastAsia"/>
          <w:sz w:val="28"/>
          <w:szCs w:val="28"/>
        </w:rPr>
        <w:t>所承担的具体工作内容包括（包括但不限于）：</w:t>
      </w:r>
    </w:p>
    <w:p w:rsidR="00482DAE" w:rsidRPr="00482DAE" w:rsidRDefault="00482DAE" w:rsidP="00482DAE">
      <w:pPr>
        <w:pStyle w:val="Default"/>
        <w:spacing w:line="360" w:lineRule="auto"/>
        <w:ind w:firstLine="480"/>
        <w:rPr>
          <w:rFonts w:ascii="FangSong" w:hAnsi="FangSong" w:cs="仿宋"/>
          <w:sz w:val="28"/>
          <w:szCs w:val="28"/>
        </w:rPr>
      </w:pPr>
      <w:r w:rsidRPr="00482DAE">
        <w:rPr>
          <w:rFonts w:ascii="FangSong" w:hAnsi="FangSong" w:cs="仿宋" w:hint="eastAsia"/>
          <w:sz w:val="28"/>
          <w:szCs w:val="28"/>
        </w:rPr>
        <w:t>1、负责指导接入机构进行网络、系统、端口等配置工作，确保</w:t>
      </w:r>
      <w:r w:rsidRPr="00482DAE">
        <w:rPr>
          <w:rFonts w:ascii="FangSong" w:hAnsi="FangSong" w:cs="仿宋" w:hint="eastAsia"/>
          <w:sz w:val="28"/>
          <w:szCs w:val="28"/>
        </w:rPr>
        <w:lastRenderedPageBreak/>
        <w:t>接入机构能够顺利接入百行系统环境；该系统采用大数据、分布式的技术路线，提供了网页形式、文件形式、接口形式等数据上报服务，提供了接口形式的数据查询服务，并建设了数据校验、错误日志反馈等一系列数据质量管理功能，可通过专线或VPN接入。</w:t>
      </w:r>
    </w:p>
    <w:p w:rsidR="00482DAE" w:rsidRPr="00482DAE" w:rsidRDefault="00482DAE" w:rsidP="00482DAE">
      <w:pPr>
        <w:pStyle w:val="Default"/>
        <w:spacing w:line="360" w:lineRule="auto"/>
        <w:ind w:firstLine="480"/>
        <w:rPr>
          <w:rFonts w:ascii="FangSong" w:hAnsi="FangSong" w:cs="仿宋"/>
          <w:sz w:val="28"/>
          <w:szCs w:val="28"/>
        </w:rPr>
      </w:pPr>
      <w:r w:rsidRPr="00482DAE">
        <w:rPr>
          <w:rFonts w:ascii="FangSong" w:hAnsi="FangSong" w:cs="仿宋" w:hint="eastAsia"/>
          <w:sz w:val="28"/>
          <w:szCs w:val="28"/>
        </w:rPr>
        <w:t>2、负责对接入机构报送的测试报文进行加载入库校验，并指导接入机构根据校验错误进行报文修改，确保接入机构报送的报文符合百行接口规范要求；</w:t>
      </w:r>
    </w:p>
    <w:p w:rsidR="00482DAE" w:rsidRPr="00482DAE" w:rsidRDefault="00482DAE" w:rsidP="00482DAE">
      <w:pPr>
        <w:pStyle w:val="Default"/>
        <w:spacing w:line="360" w:lineRule="auto"/>
        <w:ind w:firstLine="480"/>
        <w:rPr>
          <w:rFonts w:ascii="FangSong" w:hAnsi="FangSong" w:cs="仿宋"/>
          <w:sz w:val="28"/>
          <w:szCs w:val="28"/>
        </w:rPr>
      </w:pPr>
      <w:r w:rsidRPr="00482DAE">
        <w:rPr>
          <w:rFonts w:ascii="FangSong" w:hAnsi="FangSong" w:cs="仿宋" w:hint="eastAsia"/>
          <w:sz w:val="28"/>
          <w:szCs w:val="28"/>
        </w:rPr>
        <w:t>3、负责对接入机构拟报送的存量数据（且脱敏数据）开展存量验证工作，确保接入机构具备正式接入生产环境报送数据的条件；</w:t>
      </w:r>
    </w:p>
    <w:p w:rsidR="00482DAE" w:rsidRPr="00482DAE" w:rsidRDefault="00482DAE" w:rsidP="00482DAE">
      <w:pPr>
        <w:pStyle w:val="Default"/>
        <w:spacing w:line="360" w:lineRule="auto"/>
        <w:ind w:firstLine="480"/>
        <w:rPr>
          <w:rFonts w:ascii="FangSong" w:hAnsi="FangSong" w:cs="仿宋"/>
          <w:sz w:val="28"/>
          <w:szCs w:val="28"/>
        </w:rPr>
      </w:pPr>
      <w:r w:rsidRPr="00482DAE">
        <w:rPr>
          <w:rFonts w:ascii="FangSong" w:hAnsi="FangSong" w:cs="仿宋" w:hint="eastAsia"/>
          <w:sz w:val="28"/>
          <w:szCs w:val="28"/>
        </w:rPr>
        <w:t>4、负责完成机构的接口测试验证报告，并提交</w:t>
      </w:r>
      <w:r>
        <w:rPr>
          <w:rFonts w:ascii="FangSong" w:hAnsi="FangSong" w:cs="仿宋" w:hint="eastAsia"/>
          <w:sz w:val="28"/>
          <w:szCs w:val="28"/>
        </w:rPr>
        <w:t>甲方</w:t>
      </w:r>
      <w:r w:rsidRPr="00482DAE">
        <w:rPr>
          <w:rFonts w:ascii="FangSong" w:hAnsi="FangSong" w:cs="仿宋" w:hint="eastAsia"/>
          <w:sz w:val="28"/>
          <w:szCs w:val="28"/>
        </w:rPr>
        <w:t>；</w:t>
      </w:r>
    </w:p>
    <w:p w:rsidR="00482DAE" w:rsidRPr="00482DAE" w:rsidRDefault="00482DAE" w:rsidP="00482DAE">
      <w:pPr>
        <w:pStyle w:val="Default"/>
        <w:spacing w:line="360" w:lineRule="auto"/>
        <w:ind w:firstLine="480"/>
        <w:rPr>
          <w:rFonts w:ascii="FangSong" w:hAnsi="FangSong" w:cs="仿宋"/>
          <w:sz w:val="28"/>
          <w:szCs w:val="28"/>
        </w:rPr>
      </w:pPr>
      <w:r w:rsidRPr="00482DAE">
        <w:rPr>
          <w:rFonts w:ascii="FangSong" w:hAnsi="FangSong" w:cs="仿宋" w:hint="eastAsia"/>
          <w:sz w:val="28"/>
          <w:szCs w:val="28"/>
        </w:rPr>
        <w:t>5、负责登记、更新、统计机构接入的情况，及时报送</w:t>
      </w:r>
      <w:r>
        <w:rPr>
          <w:rFonts w:ascii="FangSong" w:hAnsi="FangSong" w:cs="仿宋" w:hint="eastAsia"/>
          <w:sz w:val="28"/>
          <w:szCs w:val="28"/>
        </w:rPr>
        <w:t>甲方</w:t>
      </w:r>
      <w:r w:rsidRPr="00482DAE">
        <w:rPr>
          <w:rFonts w:ascii="FangSong" w:hAnsi="FangSong" w:cs="仿宋" w:hint="eastAsia"/>
          <w:sz w:val="28"/>
          <w:szCs w:val="28"/>
        </w:rPr>
        <w:t>。</w:t>
      </w:r>
    </w:p>
    <w:p w:rsidR="00A640EF" w:rsidRDefault="00A276B0" w:rsidP="0064371C">
      <w:pPr>
        <w:pStyle w:val="Default"/>
        <w:numPr>
          <w:ilvl w:val="0"/>
          <w:numId w:val="2"/>
        </w:numPr>
        <w:spacing w:beforeLines="50" w:afterLines="50" w:line="360" w:lineRule="auto"/>
        <w:outlineLvl w:val="0"/>
        <w:rPr>
          <w:rFonts w:ascii="FangSong" w:hAnsi="FangSong" w:cstheme="minorBidi"/>
          <w:b/>
          <w:color w:val="auto"/>
          <w:kern w:val="2"/>
          <w:sz w:val="28"/>
          <w:szCs w:val="28"/>
        </w:rPr>
      </w:pPr>
      <w:r>
        <w:rPr>
          <w:rFonts w:ascii="FangSong" w:hAnsi="FangSong" w:cstheme="minorBidi" w:hint="eastAsia"/>
          <w:b/>
          <w:color w:val="auto"/>
          <w:kern w:val="2"/>
          <w:sz w:val="28"/>
          <w:szCs w:val="28"/>
        </w:rPr>
        <w:t>服务内容与工作标准</w:t>
      </w:r>
    </w:p>
    <w:p w:rsidR="00A276B0" w:rsidRPr="009518C7" w:rsidRDefault="00A276B0" w:rsidP="009518C7">
      <w:pPr>
        <w:pStyle w:val="Default"/>
        <w:numPr>
          <w:ilvl w:val="1"/>
          <w:numId w:val="43"/>
        </w:numPr>
        <w:spacing w:line="360" w:lineRule="auto"/>
        <w:outlineLvl w:val="0"/>
        <w:rPr>
          <w:rFonts w:ascii="FangSong" w:hAnsi="FangSong" w:cstheme="minorBidi"/>
          <w:bCs/>
          <w:color w:val="auto"/>
          <w:kern w:val="2"/>
          <w:sz w:val="28"/>
          <w:szCs w:val="28"/>
        </w:rPr>
      </w:pPr>
      <w:r w:rsidRPr="009518C7">
        <w:rPr>
          <w:rFonts w:ascii="FangSong" w:hAnsi="FangSong" w:cstheme="minorBidi" w:hint="eastAsia"/>
          <w:bCs/>
          <w:color w:val="auto"/>
          <w:kern w:val="2"/>
          <w:sz w:val="28"/>
          <w:szCs w:val="28"/>
        </w:rPr>
        <w:t>联通测试验证服务</w:t>
      </w:r>
    </w:p>
    <w:p w:rsidR="00A276B0" w:rsidRPr="00A276B0" w:rsidRDefault="009518C7" w:rsidP="00667976">
      <w:pPr>
        <w:pStyle w:val="Default"/>
        <w:spacing w:line="360" w:lineRule="auto"/>
        <w:ind w:firstLineChars="200" w:firstLine="560"/>
        <w:rPr>
          <w:rFonts w:ascii="FangSong" w:hAnsi="FangSong" w:cs="仿宋"/>
          <w:sz w:val="28"/>
          <w:szCs w:val="28"/>
        </w:rPr>
      </w:pPr>
      <w:r>
        <w:rPr>
          <w:rFonts w:ascii="FangSong" w:hAnsi="FangSong" w:cs="仿宋" w:hint="eastAsia"/>
          <w:sz w:val="28"/>
          <w:szCs w:val="28"/>
        </w:rPr>
        <w:t>1、</w:t>
      </w:r>
      <w:r w:rsidR="00A276B0" w:rsidRPr="00A276B0">
        <w:rPr>
          <w:rFonts w:ascii="FangSong" w:hAnsi="FangSong" w:cs="仿宋" w:hint="eastAsia"/>
          <w:sz w:val="28"/>
          <w:szCs w:val="28"/>
        </w:rPr>
        <w:t>服务内容</w:t>
      </w:r>
    </w:p>
    <w:p w:rsidR="00A276B0" w:rsidRPr="00A276B0" w:rsidRDefault="00A276B0" w:rsidP="00A276B0">
      <w:pPr>
        <w:pStyle w:val="Default"/>
        <w:spacing w:line="360" w:lineRule="auto"/>
        <w:ind w:firstLine="480"/>
        <w:rPr>
          <w:rFonts w:ascii="FangSong" w:hAnsi="FangSong" w:cs="仿宋"/>
          <w:sz w:val="28"/>
          <w:szCs w:val="28"/>
        </w:rPr>
      </w:pPr>
      <w:r>
        <w:rPr>
          <w:rFonts w:ascii="FangSong" w:hAnsi="FangSong" w:cs="仿宋" w:hint="eastAsia"/>
          <w:sz w:val="28"/>
          <w:szCs w:val="28"/>
        </w:rPr>
        <w:t>乙方</w:t>
      </w:r>
      <w:r w:rsidRPr="00A276B0">
        <w:rPr>
          <w:rFonts w:ascii="FangSong" w:hAnsi="FangSong" w:cs="仿宋" w:hint="eastAsia"/>
          <w:sz w:val="28"/>
          <w:szCs w:val="28"/>
        </w:rPr>
        <w:t>负责机构数据报送接口，根据机构的业务特点完成百行报送接口非循环和循环数据报送接口的验证，要求覆盖机构的全部的业务场景</w:t>
      </w:r>
      <w:r>
        <w:rPr>
          <w:rFonts w:ascii="FangSong" w:hAnsi="FangSong" w:cs="仿宋" w:hint="eastAsia"/>
          <w:sz w:val="28"/>
          <w:szCs w:val="28"/>
        </w:rPr>
        <w:t>。</w:t>
      </w:r>
    </w:p>
    <w:p w:rsidR="00A276B0" w:rsidRPr="00A276B0" w:rsidRDefault="00A276B0" w:rsidP="00A276B0">
      <w:pPr>
        <w:pStyle w:val="Default"/>
        <w:spacing w:line="360" w:lineRule="auto"/>
        <w:ind w:firstLine="480"/>
        <w:rPr>
          <w:rFonts w:ascii="FangSong" w:hAnsi="FangSong" w:cs="仿宋"/>
          <w:sz w:val="28"/>
          <w:szCs w:val="28"/>
        </w:rPr>
      </w:pPr>
      <w:r>
        <w:rPr>
          <w:rFonts w:ascii="FangSong" w:hAnsi="FangSong" w:cs="仿宋" w:hint="eastAsia"/>
          <w:sz w:val="28"/>
          <w:szCs w:val="28"/>
        </w:rPr>
        <w:t>乙方</w:t>
      </w:r>
      <w:r w:rsidRPr="00A276B0">
        <w:rPr>
          <w:rFonts w:ascii="FangSong" w:hAnsi="FangSong" w:cs="仿宋" w:hint="eastAsia"/>
          <w:sz w:val="28"/>
          <w:szCs w:val="28"/>
        </w:rPr>
        <w:t>应采用必要的措施和方法，确保接口验证工作的进度和质量。</w:t>
      </w:r>
    </w:p>
    <w:p w:rsidR="00A276B0" w:rsidRDefault="009518C7" w:rsidP="00667976">
      <w:pPr>
        <w:pStyle w:val="Default"/>
        <w:spacing w:line="360" w:lineRule="auto"/>
        <w:ind w:firstLineChars="200" w:firstLine="560"/>
        <w:rPr>
          <w:rFonts w:ascii="FangSong" w:hAnsi="FangSong" w:cs="仿宋"/>
          <w:sz w:val="28"/>
          <w:szCs w:val="28"/>
        </w:rPr>
      </w:pPr>
      <w:r>
        <w:rPr>
          <w:rFonts w:ascii="FangSong" w:hAnsi="FangSong" w:cs="仿宋" w:hint="eastAsia"/>
          <w:sz w:val="28"/>
          <w:szCs w:val="28"/>
        </w:rPr>
        <w:t>2、</w:t>
      </w:r>
      <w:r w:rsidR="00A276B0" w:rsidRPr="00A276B0">
        <w:rPr>
          <w:rFonts w:ascii="FangSong" w:hAnsi="FangSong" w:cs="仿宋" w:hint="eastAsia"/>
          <w:sz w:val="28"/>
          <w:szCs w:val="28"/>
        </w:rPr>
        <w:t>完成标准</w:t>
      </w:r>
    </w:p>
    <w:p w:rsidR="00A276B0" w:rsidRDefault="00A276B0" w:rsidP="00A276B0">
      <w:pPr>
        <w:pStyle w:val="Default"/>
        <w:spacing w:line="360" w:lineRule="auto"/>
        <w:ind w:firstLineChars="200" w:firstLine="560"/>
        <w:rPr>
          <w:rFonts w:ascii="FangSong" w:hAnsi="FangSong" w:cs="仿宋"/>
          <w:sz w:val="28"/>
          <w:szCs w:val="28"/>
        </w:rPr>
      </w:pPr>
      <w:r w:rsidRPr="00A276B0">
        <w:rPr>
          <w:rFonts w:ascii="FangSong" w:hAnsi="FangSong" w:cs="仿宋" w:hint="eastAsia"/>
          <w:sz w:val="28"/>
          <w:szCs w:val="28"/>
        </w:rPr>
        <w:t>机构可正常在生产环境报送数据，符合百行要求。</w:t>
      </w:r>
    </w:p>
    <w:p w:rsidR="009518C7" w:rsidRPr="009518C7" w:rsidRDefault="009518C7" w:rsidP="009518C7">
      <w:pPr>
        <w:pStyle w:val="Default"/>
        <w:numPr>
          <w:ilvl w:val="1"/>
          <w:numId w:val="43"/>
        </w:numPr>
        <w:spacing w:line="360" w:lineRule="auto"/>
        <w:outlineLvl w:val="0"/>
        <w:rPr>
          <w:rFonts w:ascii="FangSong" w:hAnsi="FangSong" w:cstheme="minorBidi"/>
          <w:bCs/>
          <w:color w:val="auto"/>
          <w:kern w:val="2"/>
          <w:sz w:val="28"/>
          <w:szCs w:val="28"/>
        </w:rPr>
      </w:pPr>
      <w:bookmarkStart w:id="1" w:name="_Ref3376"/>
      <w:r w:rsidRPr="009518C7">
        <w:rPr>
          <w:rFonts w:ascii="FangSong" w:hAnsi="FangSong" w:cstheme="minorBidi" w:hint="eastAsia"/>
          <w:bCs/>
          <w:color w:val="auto"/>
          <w:kern w:val="2"/>
          <w:sz w:val="28"/>
          <w:szCs w:val="28"/>
        </w:rPr>
        <w:t>接口场景验证服务</w:t>
      </w:r>
      <w:bookmarkEnd w:id="1"/>
    </w:p>
    <w:p w:rsidR="009518C7" w:rsidRPr="00667976" w:rsidRDefault="00667976" w:rsidP="00667976">
      <w:pPr>
        <w:pStyle w:val="Default"/>
        <w:spacing w:line="360" w:lineRule="auto"/>
        <w:ind w:firstLineChars="200" w:firstLine="560"/>
        <w:rPr>
          <w:rFonts w:ascii="FangSong" w:hAnsi="FangSong" w:cs="仿宋"/>
          <w:sz w:val="28"/>
          <w:szCs w:val="28"/>
        </w:rPr>
      </w:pPr>
      <w:r>
        <w:rPr>
          <w:rFonts w:ascii="FangSong" w:hAnsi="FangSong" w:cs="仿宋" w:hint="eastAsia"/>
          <w:sz w:val="28"/>
          <w:szCs w:val="28"/>
        </w:rPr>
        <w:lastRenderedPageBreak/>
        <w:t>1、</w:t>
      </w:r>
      <w:r w:rsidR="009518C7" w:rsidRPr="00667976">
        <w:rPr>
          <w:rFonts w:ascii="FangSong" w:hAnsi="FangSong" w:cs="仿宋" w:hint="eastAsia"/>
          <w:sz w:val="28"/>
          <w:szCs w:val="28"/>
        </w:rPr>
        <w:t>服务内容</w:t>
      </w:r>
    </w:p>
    <w:p w:rsidR="009518C7" w:rsidRPr="009518C7" w:rsidRDefault="009518C7" w:rsidP="009518C7">
      <w:pPr>
        <w:pStyle w:val="Default"/>
        <w:spacing w:line="360" w:lineRule="auto"/>
        <w:ind w:firstLine="480"/>
        <w:rPr>
          <w:rFonts w:ascii="FangSong" w:hAnsi="FangSong" w:cs="仿宋"/>
          <w:sz w:val="28"/>
          <w:szCs w:val="28"/>
        </w:rPr>
      </w:pPr>
      <w:r w:rsidRPr="009518C7">
        <w:rPr>
          <w:rFonts w:ascii="FangSong" w:hAnsi="FangSong" w:cs="仿宋" w:hint="eastAsia"/>
          <w:sz w:val="28"/>
          <w:szCs w:val="28"/>
        </w:rPr>
        <w:t>乙方负责接入机构数据报送接口，根据接入机构的业务特点完成甲方报送接口非循环和循环数据报送接口的验证</w:t>
      </w:r>
      <w:r>
        <w:rPr>
          <w:rFonts w:ascii="FangSong" w:hAnsi="FangSong" w:cs="仿宋" w:hint="eastAsia"/>
          <w:sz w:val="28"/>
          <w:szCs w:val="28"/>
        </w:rPr>
        <w:t>。</w:t>
      </w:r>
    </w:p>
    <w:p w:rsidR="00667976" w:rsidRPr="00667976" w:rsidRDefault="00667976" w:rsidP="00667976">
      <w:pPr>
        <w:pStyle w:val="Default"/>
        <w:spacing w:line="360" w:lineRule="auto"/>
        <w:ind w:firstLineChars="200" w:firstLine="560"/>
        <w:rPr>
          <w:rFonts w:ascii="FangSong" w:hAnsi="FangSong" w:cs="仿宋"/>
          <w:sz w:val="28"/>
          <w:szCs w:val="28"/>
        </w:rPr>
      </w:pPr>
      <w:r>
        <w:rPr>
          <w:rFonts w:ascii="FangSong" w:hAnsi="FangSong" w:cs="仿宋" w:hint="eastAsia"/>
          <w:sz w:val="28"/>
          <w:szCs w:val="28"/>
        </w:rPr>
        <w:t>2、</w:t>
      </w:r>
      <w:r w:rsidR="009518C7" w:rsidRPr="00667976">
        <w:rPr>
          <w:rFonts w:ascii="FangSong" w:hAnsi="FangSong" w:cs="仿宋" w:hint="eastAsia"/>
          <w:sz w:val="28"/>
          <w:szCs w:val="28"/>
        </w:rPr>
        <w:t>完成标准</w:t>
      </w:r>
    </w:p>
    <w:p w:rsidR="009518C7" w:rsidRPr="00667976" w:rsidRDefault="009518C7" w:rsidP="00667976">
      <w:pPr>
        <w:pStyle w:val="ab"/>
        <w:tabs>
          <w:tab w:val="left" w:pos="218"/>
        </w:tabs>
        <w:spacing w:line="360" w:lineRule="auto"/>
        <w:ind w:left="435" w:firstLineChars="0" w:firstLine="0"/>
        <w:rPr>
          <w:rFonts w:ascii="仿宋" w:eastAsia="仿宋" w:hAnsi="仿宋"/>
          <w:sz w:val="28"/>
          <w:szCs w:val="28"/>
        </w:rPr>
      </w:pPr>
      <w:r w:rsidRPr="00667976">
        <w:rPr>
          <w:rFonts w:ascii="仿宋" w:eastAsia="仿宋" w:hAnsi="仿宋" w:hint="eastAsia"/>
          <w:sz w:val="28"/>
          <w:szCs w:val="28"/>
        </w:rPr>
        <w:t>完成《各接口报文验收明细表》，确保接入机构报送数据覆盖全部业务场景，并通过甲方书面验收。</w:t>
      </w:r>
    </w:p>
    <w:p w:rsidR="00A276B0" w:rsidRPr="009518C7" w:rsidRDefault="00A276B0" w:rsidP="009518C7">
      <w:pPr>
        <w:pStyle w:val="Default"/>
        <w:numPr>
          <w:ilvl w:val="1"/>
          <w:numId w:val="43"/>
        </w:numPr>
        <w:spacing w:line="360" w:lineRule="auto"/>
        <w:outlineLvl w:val="0"/>
        <w:rPr>
          <w:rFonts w:ascii="FangSong" w:hAnsi="FangSong" w:cstheme="minorBidi"/>
          <w:bCs/>
          <w:color w:val="auto"/>
          <w:kern w:val="2"/>
          <w:sz w:val="28"/>
          <w:szCs w:val="28"/>
        </w:rPr>
      </w:pPr>
      <w:r w:rsidRPr="009518C7">
        <w:rPr>
          <w:rFonts w:ascii="FangSong" w:hAnsi="FangSong" w:cstheme="minorBidi" w:hint="eastAsia"/>
          <w:bCs/>
          <w:color w:val="auto"/>
          <w:kern w:val="2"/>
          <w:sz w:val="28"/>
          <w:szCs w:val="28"/>
        </w:rPr>
        <w:t>存量数据验证服务</w:t>
      </w:r>
    </w:p>
    <w:p w:rsidR="00A276B0" w:rsidRPr="00A276B0" w:rsidRDefault="009518C7" w:rsidP="00667976">
      <w:pPr>
        <w:pStyle w:val="Default"/>
        <w:spacing w:line="360" w:lineRule="auto"/>
        <w:ind w:firstLineChars="200" w:firstLine="560"/>
        <w:rPr>
          <w:rFonts w:ascii="FangSong" w:hAnsi="FangSong" w:cs="仿宋"/>
          <w:sz w:val="28"/>
          <w:szCs w:val="28"/>
        </w:rPr>
      </w:pPr>
      <w:r>
        <w:rPr>
          <w:rFonts w:ascii="FangSong" w:hAnsi="FangSong" w:cs="仿宋"/>
          <w:sz w:val="28"/>
          <w:szCs w:val="28"/>
        </w:rPr>
        <w:t>1</w:t>
      </w:r>
      <w:r>
        <w:rPr>
          <w:rFonts w:ascii="FangSong" w:hAnsi="FangSong" w:cs="仿宋" w:hint="eastAsia"/>
          <w:sz w:val="28"/>
          <w:szCs w:val="28"/>
        </w:rPr>
        <w:t>、</w:t>
      </w:r>
      <w:r w:rsidR="00A276B0" w:rsidRPr="00A276B0">
        <w:rPr>
          <w:rFonts w:ascii="FangSong" w:hAnsi="FangSong" w:cs="仿宋" w:hint="eastAsia"/>
          <w:sz w:val="28"/>
          <w:szCs w:val="28"/>
        </w:rPr>
        <w:t>服务内容</w:t>
      </w:r>
    </w:p>
    <w:p w:rsidR="00A276B0" w:rsidRPr="00A276B0" w:rsidRDefault="00A276B0" w:rsidP="00A276B0">
      <w:pPr>
        <w:pStyle w:val="Default"/>
        <w:spacing w:line="360" w:lineRule="auto"/>
        <w:ind w:firstLine="480"/>
        <w:rPr>
          <w:rFonts w:ascii="FangSong" w:hAnsi="FangSong" w:cs="仿宋"/>
          <w:sz w:val="28"/>
          <w:szCs w:val="28"/>
        </w:rPr>
      </w:pPr>
      <w:r>
        <w:rPr>
          <w:rFonts w:ascii="FangSong" w:hAnsi="FangSong" w:cs="仿宋" w:hint="eastAsia"/>
          <w:sz w:val="28"/>
          <w:szCs w:val="28"/>
        </w:rPr>
        <w:t>乙方</w:t>
      </w:r>
      <w:r w:rsidRPr="00A276B0">
        <w:rPr>
          <w:rFonts w:ascii="FangSong" w:hAnsi="FangSong" w:cs="仿宋" w:hint="eastAsia"/>
          <w:sz w:val="28"/>
          <w:szCs w:val="28"/>
        </w:rPr>
        <w:t>负责机构存量数据的接口验证，完成机构脱敏的历史存量数据的接口验证。</w:t>
      </w:r>
    </w:p>
    <w:p w:rsidR="00A276B0" w:rsidRPr="00A276B0" w:rsidRDefault="00A276B0" w:rsidP="00A276B0">
      <w:pPr>
        <w:pStyle w:val="Default"/>
        <w:spacing w:line="360" w:lineRule="auto"/>
        <w:ind w:firstLine="480"/>
        <w:rPr>
          <w:rFonts w:ascii="FangSong" w:hAnsi="FangSong" w:cs="仿宋"/>
          <w:sz w:val="28"/>
          <w:szCs w:val="28"/>
        </w:rPr>
      </w:pPr>
      <w:r>
        <w:rPr>
          <w:rFonts w:ascii="FangSong" w:hAnsi="FangSong" w:cs="仿宋" w:hint="eastAsia"/>
          <w:sz w:val="28"/>
          <w:szCs w:val="28"/>
        </w:rPr>
        <w:t>乙方</w:t>
      </w:r>
      <w:r w:rsidRPr="00A276B0">
        <w:rPr>
          <w:rFonts w:ascii="FangSong" w:hAnsi="FangSong" w:cs="仿宋" w:hint="eastAsia"/>
          <w:sz w:val="28"/>
          <w:szCs w:val="28"/>
        </w:rPr>
        <w:t>应采用必要的措施和方法，确保存量数据的质量及验证效率。</w:t>
      </w:r>
    </w:p>
    <w:p w:rsidR="009518C7" w:rsidRDefault="00667976" w:rsidP="00667976">
      <w:pPr>
        <w:pStyle w:val="Default"/>
        <w:spacing w:line="360" w:lineRule="auto"/>
        <w:ind w:firstLineChars="200" w:firstLine="560"/>
        <w:rPr>
          <w:rFonts w:ascii="FangSong" w:hAnsi="FangSong" w:cs="仿宋"/>
          <w:sz w:val="28"/>
          <w:szCs w:val="28"/>
        </w:rPr>
      </w:pPr>
      <w:r>
        <w:rPr>
          <w:rFonts w:ascii="FangSong" w:hAnsi="FangSong" w:cs="仿宋" w:hint="eastAsia"/>
          <w:sz w:val="28"/>
          <w:szCs w:val="28"/>
        </w:rPr>
        <w:t>2、</w:t>
      </w:r>
      <w:r w:rsidR="00A276B0" w:rsidRPr="00A276B0">
        <w:rPr>
          <w:rFonts w:ascii="FangSong" w:hAnsi="FangSong" w:cs="仿宋" w:hint="eastAsia"/>
          <w:sz w:val="28"/>
          <w:szCs w:val="28"/>
        </w:rPr>
        <w:t>完成标准</w:t>
      </w:r>
    </w:p>
    <w:p w:rsidR="00A276B0" w:rsidRPr="00A276B0" w:rsidRDefault="00A276B0" w:rsidP="009518C7">
      <w:pPr>
        <w:pStyle w:val="Default"/>
        <w:spacing w:line="360" w:lineRule="auto"/>
        <w:ind w:firstLineChars="200" w:firstLine="560"/>
        <w:rPr>
          <w:rFonts w:ascii="FangSong" w:hAnsi="FangSong" w:cs="仿宋"/>
          <w:sz w:val="28"/>
          <w:szCs w:val="28"/>
        </w:rPr>
      </w:pPr>
      <w:r w:rsidRPr="00A276B0">
        <w:rPr>
          <w:rFonts w:ascii="FangSong" w:hAnsi="FangSong" w:cs="仿宋" w:hint="eastAsia"/>
          <w:sz w:val="28"/>
          <w:szCs w:val="28"/>
        </w:rPr>
        <w:t>机构在百行生产环境正式完成存量数据报送，且通过百行系统校验。</w:t>
      </w:r>
    </w:p>
    <w:p w:rsidR="00A276B0" w:rsidRPr="009518C7" w:rsidRDefault="00A276B0" w:rsidP="009518C7">
      <w:pPr>
        <w:pStyle w:val="Default"/>
        <w:numPr>
          <w:ilvl w:val="1"/>
          <w:numId w:val="43"/>
        </w:numPr>
        <w:spacing w:line="360" w:lineRule="auto"/>
        <w:outlineLvl w:val="0"/>
        <w:rPr>
          <w:rFonts w:ascii="FangSong" w:hAnsi="FangSong" w:cstheme="minorBidi"/>
          <w:bCs/>
          <w:color w:val="auto"/>
          <w:kern w:val="2"/>
          <w:sz w:val="28"/>
          <w:szCs w:val="28"/>
        </w:rPr>
      </w:pPr>
      <w:r w:rsidRPr="009518C7">
        <w:rPr>
          <w:rFonts w:ascii="FangSong" w:hAnsi="FangSong" w:cstheme="minorBidi" w:hint="eastAsia"/>
          <w:bCs/>
          <w:color w:val="auto"/>
          <w:kern w:val="2"/>
          <w:sz w:val="28"/>
          <w:szCs w:val="28"/>
        </w:rPr>
        <w:t>其他支持服务</w:t>
      </w:r>
    </w:p>
    <w:p w:rsidR="00A276B0" w:rsidRPr="00A276B0" w:rsidRDefault="00A276B0" w:rsidP="009518C7">
      <w:pPr>
        <w:pStyle w:val="Default"/>
        <w:spacing w:line="360" w:lineRule="auto"/>
        <w:ind w:firstLineChars="200" w:firstLine="560"/>
        <w:rPr>
          <w:rFonts w:ascii="FangSong" w:hAnsi="FangSong" w:cs="仿宋"/>
          <w:sz w:val="28"/>
          <w:szCs w:val="28"/>
        </w:rPr>
      </w:pPr>
      <w:r w:rsidRPr="00A276B0">
        <w:rPr>
          <w:rFonts w:ascii="FangSong" w:hAnsi="FangSong" w:cs="仿宋" w:hint="eastAsia"/>
          <w:sz w:val="28"/>
          <w:szCs w:val="28"/>
        </w:rPr>
        <w:t>为配合整个接口验证工作，</w:t>
      </w:r>
      <w:r>
        <w:rPr>
          <w:rFonts w:ascii="FangSong" w:hAnsi="FangSong" w:cs="仿宋" w:hint="eastAsia"/>
          <w:sz w:val="28"/>
          <w:szCs w:val="28"/>
        </w:rPr>
        <w:t>乙方</w:t>
      </w:r>
      <w:r w:rsidRPr="00A276B0">
        <w:rPr>
          <w:rFonts w:ascii="FangSong" w:hAnsi="FangSong" w:cs="仿宋" w:hint="eastAsia"/>
          <w:sz w:val="28"/>
          <w:szCs w:val="28"/>
        </w:rPr>
        <w:t>根据要求，完成包含但不限于以下支持服务工作：</w:t>
      </w:r>
    </w:p>
    <w:p w:rsidR="00A276B0" w:rsidRPr="00A276B0" w:rsidRDefault="00A276B0" w:rsidP="009518C7">
      <w:pPr>
        <w:pStyle w:val="Default"/>
        <w:numPr>
          <w:ilvl w:val="0"/>
          <w:numId w:val="45"/>
        </w:numPr>
        <w:spacing w:line="360" w:lineRule="auto"/>
        <w:rPr>
          <w:rFonts w:ascii="FangSong" w:hAnsi="FangSong" w:cs="仿宋"/>
          <w:sz w:val="28"/>
          <w:szCs w:val="28"/>
        </w:rPr>
      </w:pPr>
      <w:r w:rsidRPr="00A276B0">
        <w:rPr>
          <w:rFonts w:ascii="FangSong" w:hAnsi="FangSong" w:cs="仿宋" w:hint="eastAsia"/>
          <w:sz w:val="28"/>
          <w:szCs w:val="28"/>
        </w:rPr>
        <w:t>汇总和报告机构进入进度、问题等情况</w:t>
      </w:r>
    </w:p>
    <w:p w:rsidR="00A276B0" w:rsidRPr="00A276B0" w:rsidRDefault="00A276B0" w:rsidP="009518C7">
      <w:pPr>
        <w:pStyle w:val="Default"/>
        <w:numPr>
          <w:ilvl w:val="0"/>
          <w:numId w:val="45"/>
        </w:numPr>
        <w:spacing w:line="360" w:lineRule="auto"/>
        <w:rPr>
          <w:rFonts w:ascii="FangSong" w:hAnsi="FangSong" w:cs="仿宋"/>
          <w:sz w:val="28"/>
          <w:szCs w:val="28"/>
        </w:rPr>
      </w:pPr>
      <w:r w:rsidRPr="00A276B0">
        <w:rPr>
          <w:rFonts w:ascii="FangSong" w:hAnsi="FangSong" w:cs="仿宋" w:hint="eastAsia"/>
          <w:sz w:val="28"/>
          <w:szCs w:val="28"/>
        </w:rPr>
        <w:t>接口验证过程中产生的字段解释梳理</w:t>
      </w:r>
    </w:p>
    <w:p w:rsidR="00A276B0" w:rsidRPr="00A276B0" w:rsidRDefault="00A276B0" w:rsidP="009518C7">
      <w:pPr>
        <w:pStyle w:val="Default"/>
        <w:numPr>
          <w:ilvl w:val="0"/>
          <w:numId w:val="45"/>
        </w:numPr>
        <w:spacing w:line="360" w:lineRule="auto"/>
        <w:rPr>
          <w:rFonts w:ascii="FangSong" w:hAnsi="FangSong" w:cs="仿宋"/>
          <w:sz w:val="28"/>
          <w:szCs w:val="28"/>
        </w:rPr>
      </w:pPr>
      <w:r w:rsidRPr="00A276B0">
        <w:rPr>
          <w:rFonts w:ascii="FangSong" w:hAnsi="FangSong" w:cs="仿宋" w:hint="eastAsia"/>
          <w:sz w:val="28"/>
          <w:szCs w:val="28"/>
        </w:rPr>
        <w:t>机构Q&amp;A收集、整理</w:t>
      </w:r>
    </w:p>
    <w:p w:rsidR="00A276B0" w:rsidRPr="00A276B0" w:rsidRDefault="00A276B0" w:rsidP="009518C7">
      <w:pPr>
        <w:pStyle w:val="Default"/>
        <w:numPr>
          <w:ilvl w:val="0"/>
          <w:numId w:val="45"/>
        </w:numPr>
        <w:spacing w:line="360" w:lineRule="auto"/>
        <w:rPr>
          <w:rFonts w:ascii="FangSong" w:hAnsi="FangSong" w:cs="仿宋"/>
          <w:sz w:val="28"/>
          <w:szCs w:val="28"/>
        </w:rPr>
      </w:pPr>
      <w:r w:rsidRPr="00A276B0">
        <w:rPr>
          <w:rFonts w:ascii="FangSong" w:hAnsi="FangSong" w:cs="仿宋" w:hint="eastAsia"/>
          <w:sz w:val="28"/>
          <w:szCs w:val="28"/>
        </w:rPr>
        <w:t>协助完成必要的培训课件制作</w:t>
      </w:r>
    </w:p>
    <w:p w:rsidR="00A276B0" w:rsidRPr="00A276B0" w:rsidRDefault="00A276B0" w:rsidP="009518C7">
      <w:pPr>
        <w:pStyle w:val="Default"/>
        <w:numPr>
          <w:ilvl w:val="0"/>
          <w:numId w:val="45"/>
        </w:numPr>
        <w:spacing w:line="360" w:lineRule="auto"/>
        <w:rPr>
          <w:rFonts w:ascii="FangSong" w:hAnsi="FangSong" w:cs="仿宋"/>
          <w:sz w:val="28"/>
          <w:szCs w:val="28"/>
        </w:rPr>
      </w:pPr>
      <w:r w:rsidRPr="00A276B0">
        <w:rPr>
          <w:rFonts w:ascii="FangSong" w:hAnsi="FangSong" w:cs="仿宋" w:hint="eastAsia"/>
          <w:sz w:val="28"/>
          <w:szCs w:val="28"/>
        </w:rPr>
        <w:t>协助相关软件、验证工具的安装</w:t>
      </w:r>
    </w:p>
    <w:p w:rsidR="00A276B0" w:rsidRDefault="00A276B0" w:rsidP="009518C7">
      <w:pPr>
        <w:pStyle w:val="Default"/>
        <w:numPr>
          <w:ilvl w:val="0"/>
          <w:numId w:val="45"/>
        </w:numPr>
        <w:spacing w:line="360" w:lineRule="auto"/>
        <w:rPr>
          <w:rFonts w:ascii="FangSong" w:hAnsi="FangSong" w:cs="仿宋"/>
          <w:sz w:val="28"/>
          <w:szCs w:val="28"/>
        </w:rPr>
      </w:pPr>
      <w:r w:rsidRPr="00A276B0">
        <w:rPr>
          <w:rFonts w:ascii="FangSong" w:hAnsi="FangSong" w:cs="仿宋" w:hint="eastAsia"/>
          <w:sz w:val="28"/>
          <w:szCs w:val="28"/>
        </w:rPr>
        <w:lastRenderedPageBreak/>
        <w:t>停运启运支持及其他必要的现场支持服务。</w:t>
      </w:r>
    </w:p>
    <w:p w:rsidR="00667976" w:rsidRDefault="00667976" w:rsidP="0064371C">
      <w:pPr>
        <w:pStyle w:val="Default"/>
        <w:numPr>
          <w:ilvl w:val="0"/>
          <w:numId w:val="2"/>
        </w:numPr>
        <w:spacing w:beforeLines="50" w:afterLines="50" w:line="360" w:lineRule="auto"/>
        <w:outlineLvl w:val="0"/>
        <w:rPr>
          <w:rFonts w:ascii="FangSong" w:hAnsi="FangSong" w:cstheme="minorBidi"/>
          <w:b/>
          <w:color w:val="auto"/>
          <w:kern w:val="2"/>
          <w:sz w:val="28"/>
          <w:szCs w:val="28"/>
        </w:rPr>
      </w:pPr>
      <w:r w:rsidRPr="00667976">
        <w:rPr>
          <w:rFonts w:ascii="FangSong" w:hAnsi="FangSong" w:cstheme="minorBidi"/>
          <w:b/>
          <w:color w:val="auto"/>
          <w:kern w:val="2"/>
          <w:sz w:val="28"/>
          <w:szCs w:val="28"/>
        </w:rPr>
        <w:t>数据采集接口规范</w:t>
      </w:r>
    </w:p>
    <w:p w:rsidR="006230D2" w:rsidRDefault="00F64B89" w:rsidP="006230D2">
      <w:pPr>
        <w:ind w:firstLineChars="200" w:firstLine="560"/>
        <w:rPr>
          <w:rFonts w:ascii="FangSong" w:eastAsia="FangSong" w:hAnsi="FangSong"/>
          <w:color w:val="000000"/>
          <w:sz w:val="28"/>
          <w:szCs w:val="28"/>
        </w:rPr>
      </w:pPr>
      <w:r w:rsidRPr="00E864C3">
        <w:rPr>
          <w:rFonts w:ascii="FangSong" w:eastAsia="FangSong" w:hAnsi="FangSong"/>
          <w:color w:val="000000"/>
          <w:sz w:val="28"/>
          <w:szCs w:val="28"/>
        </w:rPr>
        <w:t>个人征信系统采集范围包括放款主体和借款方之间的所有借贷交易记录，不仅包括各种形式发放的贷款，也包括商品赊销等其他形式的借贷行为。</w:t>
      </w:r>
    </w:p>
    <w:p w:rsidR="00F64B89" w:rsidRDefault="00F64B89" w:rsidP="006230D2">
      <w:pPr>
        <w:ind w:firstLineChars="200" w:firstLine="560"/>
        <w:rPr>
          <w:rFonts w:ascii="FangSong" w:eastAsia="FangSong" w:hAnsi="FangSong"/>
          <w:color w:val="000000"/>
          <w:sz w:val="28"/>
          <w:szCs w:val="28"/>
        </w:rPr>
      </w:pPr>
      <w:r w:rsidRPr="00E864C3">
        <w:rPr>
          <w:rFonts w:ascii="FangSong" w:eastAsia="FangSong" w:hAnsi="FangSong"/>
          <w:color w:val="000000"/>
          <w:sz w:val="28"/>
          <w:szCs w:val="28"/>
        </w:rPr>
        <w:t>本规范包括非循环贷款业务和循环贷款业务，其中非循环贷款包括到期一次性还款业务、分期还款业务，如汽车贷款、装修贷款等；循环贷款指在循环授信额度下，可以多次借款的信贷业务，类似信用卡。</w:t>
      </w:r>
    </w:p>
    <w:p w:rsidR="00657CA3" w:rsidRPr="006230D2" w:rsidRDefault="006230D2" w:rsidP="006230D2">
      <w:pPr>
        <w:pStyle w:val="Default"/>
        <w:numPr>
          <w:ilvl w:val="1"/>
          <w:numId w:val="50"/>
        </w:numPr>
        <w:spacing w:line="360" w:lineRule="auto"/>
        <w:outlineLvl w:val="0"/>
        <w:rPr>
          <w:rFonts w:ascii="FangSong" w:hAnsi="FangSong" w:cstheme="minorBidi"/>
          <w:bCs/>
          <w:color w:val="auto"/>
          <w:kern w:val="2"/>
          <w:sz w:val="28"/>
          <w:szCs w:val="28"/>
        </w:rPr>
      </w:pPr>
      <w:r>
        <w:rPr>
          <w:rFonts w:ascii="FangSong" w:hAnsi="FangSong" w:cstheme="minorBidi" w:hint="eastAsia"/>
          <w:bCs/>
          <w:color w:val="auto"/>
          <w:kern w:val="2"/>
          <w:sz w:val="28"/>
          <w:szCs w:val="28"/>
        </w:rPr>
        <w:t>采集内容</w:t>
      </w:r>
    </w:p>
    <w:p w:rsidR="006230D2" w:rsidRDefault="00F64B89" w:rsidP="006230D2">
      <w:pPr>
        <w:ind w:firstLineChars="200" w:firstLine="560"/>
        <w:rPr>
          <w:rFonts w:ascii="FangSong" w:eastAsia="FangSong" w:hAnsi="FangSong"/>
          <w:color w:val="000000"/>
          <w:sz w:val="28"/>
          <w:szCs w:val="28"/>
        </w:rPr>
      </w:pPr>
      <w:r w:rsidRPr="006230D2">
        <w:rPr>
          <w:rFonts w:ascii="FangSong" w:eastAsia="FangSong" w:hAnsi="FangSong"/>
          <w:color w:val="000000"/>
          <w:sz w:val="28"/>
          <w:szCs w:val="28"/>
        </w:rPr>
        <w:t>采集内容涵盖信贷业务的全生命周期内的信息，包括贷款申请信息、借贷账户信息和贷后表现信息等。其中，循环贷款业务还包括授信信息。</w:t>
      </w:r>
    </w:p>
    <w:p w:rsidR="006230D2" w:rsidRPr="006230D2" w:rsidRDefault="006230D2" w:rsidP="006230D2">
      <w:pPr>
        <w:pStyle w:val="Default"/>
        <w:numPr>
          <w:ilvl w:val="1"/>
          <w:numId w:val="50"/>
        </w:numPr>
        <w:spacing w:line="360" w:lineRule="auto"/>
        <w:outlineLvl w:val="0"/>
        <w:rPr>
          <w:rFonts w:ascii="FangSong" w:hAnsi="FangSong" w:cstheme="minorBidi"/>
          <w:bCs/>
          <w:color w:val="auto"/>
          <w:kern w:val="2"/>
          <w:sz w:val="28"/>
          <w:szCs w:val="28"/>
        </w:rPr>
      </w:pPr>
      <w:r>
        <w:rPr>
          <w:rFonts w:ascii="FangSong" w:hAnsi="FangSong" w:cstheme="minorBidi" w:hint="eastAsia"/>
          <w:bCs/>
          <w:color w:val="auto"/>
          <w:kern w:val="2"/>
          <w:sz w:val="28"/>
          <w:szCs w:val="28"/>
        </w:rPr>
        <w:t>采集方式</w:t>
      </w:r>
    </w:p>
    <w:p w:rsidR="006230D2" w:rsidRPr="006230D2" w:rsidRDefault="00F64B89" w:rsidP="006230D2">
      <w:pPr>
        <w:ind w:firstLineChars="200" w:firstLine="560"/>
        <w:rPr>
          <w:rFonts w:ascii="FangSong" w:eastAsia="FangSong" w:hAnsi="FangSong"/>
          <w:color w:val="000000"/>
          <w:sz w:val="28"/>
          <w:szCs w:val="28"/>
        </w:rPr>
      </w:pPr>
      <w:r w:rsidRPr="006230D2">
        <w:rPr>
          <w:rFonts w:ascii="FangSong" w:eastAsia="FangSong" w:hAnsi="FangSong"/>
          <w:color w:val="000000"/>
          <w:sz w:val="28"/>
          <w:szCs w:val="28"/>
        </w:rPr>
        <w:t>采集方式包括接口报送和文件报送。接口报送适用于增量数据，文件报送适用于存量及增量数据。</w:t>
      </w:r>
    </w:p>
    <w:p w:rsidR="004112E8" w:rsidRPr="004112E8" w:rsidRDefault="006230D2" w:rsidP="004112E8">
      <w:pPr>
        <w:pStyle w:val="Default"/>
        <w:numPr>
          <w:ilvl w:val="1"/>
          <w:numId w:val="50"/>
        </w:numPr>
        <w:spacing w:line="360" w:lineRule="auto"/>
        <w:outlineLvl w:val="0"/>
        <w:rPr>
          <w:rFonts w:ascii="FangSong" w:hAnsi="FangSong" w:cstheme="minorBidi"/>
          <w:bCs/>
          <w:color w:val="auto"/>
          <w:kern w:val="2"/>
          <w:sz w:val="28"/>
          <w:szCs w:val="28"/>
        </w:rPr>
      </w:pPr>
      <w:r>
        <w:rPr>
          <w:rFonts w:ascii="FangSong" w:hAnsi="FangSong" w:cstheme="minorBidi" w:hint="eastAsia"/>
          <w:bCs/>
          <w:color w:val="auto"/>
          <w:kern w:val="2"/>
          <w:sz w:val="28"/>
          <w:szCs w:val="28"/>
        </w:rPr>
        <w:t>采集时点</w:t>
      </w:r>
    </w:p>
    <w:p w:rsidR="004112E8" w:rsidRPr="004112E8" w:rsidRDefault="004112E8" w:rsidP="004112E8">
      <w:pPr>
        <w:ind w:firstLineChars="200" w:firstLine="560"/>
        <w:rPr>
          <w:rFonts w:ascii="FangSong" w:eastAsia="FangSong" w:hAnsi="FangSong"/>
          <w:color w:val="000000"/>
          <w:sz w:val="28"/>
          <w:szCs w:val="28"/>
        </w:rPr>
      </w:pPr>
      <w:r w:rsidRPr="004112E8">
        <w:rPr>
          <w:rFonts w:ascii="FangSong" w:eastAsia="FangSong" w:hAnsi="FangSong" w:hint="eastAsia"/>
          <w:color w:val="000000"/>
          <w:sz w:val="28"/>
          <w:szCs w:val="28"/>
        </w:rPr>
        <w:t>T</w:t>
      </w:r>
      <w:r w:rsidRPr="004112E8">
        <w:rPr>
          <w:rFonts w:ascii="FangSong" w:eastAsia="FangSong" w:hAnsi="FangSong"/>
          <w:color w:val="000000"/>
          <w:sz w:val="28"/>
          <w:szCs w:val="28"/>
        </w:rPr>
        <w:t xml:space="preserve">+0 </w:t>
      </w:r>
      <w:r w:rsidRPr="004112E8">
        <w:rPr>
          <w:rFonts w:ascii="FangSong" w:eastAsia="FangSong" w:hAnsi="FangSong" w:hint="eastAsia"/>
          <w:color w:val="000000"/>
          <w:sz w:val="28"/>
          <w:szCs w:val="28"/>
        </w:rPr>
        <w:t>采集。</w:t>
      </w:r>
    </w:p>
    <w:p w:rsidR="006230D2" w:rsidRDefault="00F64B89" w:rsidP="006230D2">
      <w:pPr>
        <w:pStyle w:val="Default"/>
        <w:numPr>
          <w:ilvl w:val="1"/>
          <w:numId w:val="50"/>
        </w:numPr>
        <w:spacing w:line="360" w:lineRule="auto"/>
        <w:outlineLvl w:val="0"/>
        <w:rPr>
          <w:rFonts w:ascii="FangSong" w:hAnsi="FangSong" w:cstheme="minorBidi"/>
          <w:bCs/>
          <w:color w:val="auto"/>
          <w:kern w:val="2"/>
          <w:sz w:val="28"/>
          <w:szCs w:val="28"/>
        </w:rPr>
      </w:pPr>
      <w:r w:rsidRPr="006230D2">
        <w:rPr>
          <w:rFonts w:ascii="FangSong" w:hAnsi="FangSong" w:cstheme="minorBidi"/>
          <w:bCs/>
          <w:color w:val="auto"/>
          <w:kern w:val="2"/>
          <w:sz w:val="28"/>
          <w:szCs w:val="28"/>
        </w:rPr>
        <w:t>接口目录及数据报送内容示例</w:t>
      </w:r>
    </w:p>
    <w:p w:rsidR="006230D2" w:rsidRPr="00E3257B" w:rsidRDefault="006230D2" w:rsidP="00E3257B">
      <w:pPr>
        <w:pStyle w:val="Default"/>
        <w:spacing w:line="360" w:lineRule="auto"/>
        <w:ind w:firstLineChars="200" w:firstLine="560"/>
        <w:rPr>
          <w:rFonts w:ascii="FangSong" w:hAnsi="FangSong" w:cs="仿宋"/>
          <w:sz w:val="28"/>
          <w:szCs w:val="28"/>
        </w:rPr>
      </w:pPr>
      <w:r w:rsidRPr="00E3257B">
        <w:rPr>
          <w:rFonts w:ascii="FangSong" w:hAnsi="FangSong" w:cs="仿宋"/>
          <w:sz w:val="28"/>
          <w:szCs w:val="28"/>
        </w:rPr>
        <w:t xml:space="preserve">1、 目前共计有 9 </w:t>
      </w:r>
      <w:proofErr w:type="gramStart"/>
      <w:r w:rsidRPr="00E3257B">
        <w:rPr>
          <w:rFonts w:ascii="FangSong" w:hAnsi="FangSong" w:cs="仿宋"/>
          <w:sz w:val="28"/>
          <w:szCs w:val="28"/>
        </w:rPr>
        <w:t>个</w:t>
      </w:r>
      <w:proofErr w:type="gramEnd"/>
      <w:r w:rsidRPr="00E3257B">
        <w:rPr>
          <w:rFonts w:ascii="FangSong" w:hAnsi="FangSong" w:cs="仿宋"/>
          <w:sz w:val="28"/>
          <w:szCs w:val="28"/>
        </w:rPr>
        <w:t>接口，接入机构根据实际业务需要进行开发。</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2410"/>
        <w:gridCol w:w="2939"/>
        <w:gridCol w:w="2872"/>
      </w:tblGrid>
      <w:tr w:rsidR="006230D2" w:rsidRPr="00E864C3" w:rsidTr="00F82FE6">
        <w:trPr>
          <w:trHeight w:val="471"/>
        </w:trPr>
        <w:tc>
          <w:tcPr>
            <w:tcW w:w="8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230D2" w:rsidRPr="00E864C3" w:rsidRDefault="006230D2" w:rsidP="00F82FE6">
            <w:pPr>
              <w:widowControl/>
              <w:jc w:val="center"/>
              <w:rPr>
                <w:rFonts w:ascii="仿宋" w:eastAsia="仿宋" w:hAnsi="仿宋" w:cs="宋体"/>
                <w:color w:val="000000"/>
                <w:kern w:val="0"/>
                <w:sz w:val="24"/>
                <w:szCs w:val="24"/>
              </w:rPr>
            </w:pPr>
            <w:r w:rsidRPr="00396C15">
              <w:rPr>
                <w:rFonts w:ascii="仿宋" w:eastAsia="仿宋" w:hAnsi="仿宋" w:cs="宋体" w:hint="eastAsia"/>
                <w:kern w:val="0"/>
                <w:sz w:val="24"/>
                <w:szCs w:val="24"/>
              </w:rPr>
              <w:t>编号</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230D2" w:rsidRPr="00E864C3" w:rsidRDefault="006230D2" w:rsidP="00F82FE6">
            <w:pPr>
              <w:widowControl/>
              <w:jc w:val="center"/>
              <w:rPr>
                <w:rFonts w:ascii="仿宋" w:eastAsia="仿宋" w:hAnsi="仿宋" w:cs="宋体"/>
                <w:kern w:val="0"/>
                <w:sz w:val="24"/>
                <w:szCs w:val="24"/>
              </w:rPr>
            </w:pPr>
            <w:r w:rsidRPr="00E864C3">
              <w:rPr>
                <w:rFonts w:ascii="仿宋" w:eastAsia="仿宋" w:hAnsi="仿宋" w:cs="宋体" w:hint="eastAsia"/>
                <w:kern w:val="0"/>
                <w:sz w:val="24"/>
                <w:szCs w:val="24"/>
              </w:rPr>
              <w:t>接口名称</w:t>
            </w:r>
          </w:p>
        </w:tc>
        <w:tc>
          <w:tcPr>
            <w:tcW w:w="293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230D2" w:rsidRPr="00E864C3" w:rsidRDefault="006230D2" w:rsidP="00F82FE6">
            <w:pPr>
              <w:widowControl/>
              <w:jc w:val="center"/>
              <w:rPr>
                <w:rFonts w:ascii="仿宋" w:eastAsia="仿宋" w:hAnsi="仿宋" w:cs="宋体"/>
                <w:kern w:val="0"/>
                <w:sz w:val="24"/>
                <w:szCs w:val="24"/>
              </w:rPr>
            </w:pPr>
            <w:r w:rsidRPr="00E864C3">
              <w:rPr>
                <w:rFonts w:ascii="仿宋" w:eastAsia="仿宋" w:hAnsi="仿宋" w:cs="宋体" w:hint="eastAsia"/>
                <w:kern w:val="0"/>
                <w:sz w:val="24"/>
                <w:szCs w:val="24"/>
              </w:rPr>
              <w:t>接口功能</w:t>
            </w:r>
          </w:p>
        </w:tc>
        <w:tc>
          <w:tcPr>
            <w:tcW w:w="28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230D2" w:rsidRPr="00E864C3" w:rsidRDefault="006230D2" w:rsidP="00F82FE6">
            <w:pPr>
              <w:widowControl/>
              <w:jc w:val="center"/>
              <w:rPr>
                <w:rFonts w:ascii="仿宋" w:eastAsia="仿宋" w:hAnsi="仿宋" w:cs="宋体"/>
                <w:kern w:val="0"/>
                <w:sz w:val="24"/>
                <w:szCs w:val="24"/>
              </w:rPr>
            </w:pPr>
            <w:r w:rsidRPr="00E864C3">
              <w:rPr>
                <w:rFonts w:ascii="仿宋" w:eastAsia="仿宋" w:hAnsi="仿宋" w:cs="宋体" w:hint="eastAsia"/>
                <w:kern w:val="0"/>
                <w:sz w:val="24"/>
                <w:szCs w:val="24"/>
              </w:rPr>
              <w:t>报送时间</w:t>
            </w:r>
          </w:p>
        </w:tc>
      </w:tr>
      <w:tr w:rsidR="006230D2" w:rsidRPr="00E864C3" w:rsidTr="00F82FE6">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p>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C</w:t>
            </w:r>
            <w:r w:rsidRPr="00731FD4">
              <w:rPr>
                <w:rFonts w:ascii="仿宋" w:eastAsia="仿宋" w:hAnsi="仿宋" w:cs="宋体"/>
                <w:color w:val="000000"/>
                <w:kern w:val="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申请信息上报及征信数据查询合并接口</w:t>
            </w:r>
          </w:p>
        </w:tc>
        <w:tc>
          <w:tcPr>
            <w:tcW w:w="2939" w:type="dxa"/>
            <w:tcBorders>
              <w:top w:val="single" w:sz="4" w:space="0" w:color="auto"/>
              <w:left w:val="single" w:sz="4" w:space="0" w:color="auto"/>
              <w:bottom w:val="single" w:sz="4" w:space="0" w:color="auto"/>
              <w:right w:val="single" w:sz="4" w:space="0" w:color="auto"/>
            </w:tcBorders>
            <w:vAlign w:val="center"/>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机构在获得信息主体授权后查询授权人的征信信息，并同时上报贷款申请或授信申请的数据</w:t>
            </w:r>
          </w:p>
        </w:tc>
        <w:tc>
          <w:tcPr>
            <w:tcW w:w="2872" w:type="dxa"/>
            <w:tcBorders>
              <w:top w:val="single" w:sz="4" w:space="0" w:color="auto"/>
              <w:left w:val="single" w:sz="4" w:space="0" w:color="auto"/>
              <w:bottom w:val="single" w:sz="4" w:space="0" w:color="auto"/>
              <w:right w:val="single" w:sz="4" w:space="0" w:color="auto"/>
            </w:tcBorders>
            <w:vAlign w:val="center"/>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核实申请人身份并获取授权后，实时报送</w:t>
            </w:r>
          </w:p>
        </w:tc>
      </w:tr>
      <w:tr w:rsidR="006230D2" w:rsidRPr="00E864C3" w:rsidTr="00F82FE6">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p>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D</w:t>
            </w:r>
            <w:r w:rsidRPr="00731FD4">
              <w:rPr>
                <w:rFonts w:ascii="仿宋" w:eastAsia="仿宋" w:hAnsi="仿宋" w:cs="宋体"/>
                <w:color w:val="000000"/>
                <w:kern w:val="0"/>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非循环贷款账户数据</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上报接口</w:t>
            </w:r>
          </w:p>
        </w:tc>
        <w:tc>
          <w:tcPr>
            <w:tcW w:w="2939"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机构用于上报非循环贷款的贷款账户数据</w:t>
            </w:r>
          </w:p>
        </w:tc>
        <w:tc>
          <w:tcPr>
            <w:tcW w:w="2872"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贷款放款（用款）次日</w:t>
            </w:r>
          </w:p>
        </w:tc>
      </w:tr>
      <w:tr w:rsidR="006230D2" w:rsidRPr="00E864C3" w:rsidTr="00F82FE6">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D</w:t>
            </w:r>
            <w:r w:rsidRPr="00731FD4">
              <w:rPr>
                <w:rFonts w:ascii="仿宋" w:eastAsia="仿宋" w:hAnsi="仿宋" w:cs="宋体"/>
                <w:color w:val="000000"/>
                <w:kern w:val="0"/>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非循环贷款贷后数据</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上报接口</w:t>
            </w:r>
          </w:p>
        </w:tc>
        <w:tc>
          <w:tcPr>
            <w:tcW w:w="2939"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机构用于上报非循环贷款的还款、逾期、结清数据</w:t>
            </w:r>
          </w:p>
        </w:tc>
        <w:tc>
          <w:tcPr>
            <w:tcW w:w="2872"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参照还款方式进行报送</w:t>
            </w:r>
          </w:p>
        </w:tc>
      </w:tr>
      <w:tr w:rsidR="006230D2" w:rsidRPr="00E864C3" w:rsidTr="00F82FE6">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D</w:t>
            </w:r>
            <w:r w:rsidRPr="00731FD4">
              <w:rPr>
                <w:rFonts w:ascii="仿宋" w:eastAsia="仿宋" w:hAnsi="仿宋" w:cs="宋体"/>
                <w:color w:val="000000"/>
                <w:kern w:val="0"/>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非循环贷款展期数据</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上报接口</w:t>
            </w:r>
          </w:p>
        </w:tc>
        <w:tc>
          <w:tcPr>
            <w:tcW w:w="2939"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机构用于上报重新约定还款计划的非循环贷款数据</w:t>
            </w:r>
          </w:p>
        </w:tc>
        <w:tc>
          <w:tcPr>
            <w:tcW w:w="2872"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展期次日</w:t>
            </w:r>
          </w:p>
        </w:tc>
      </w:tr>
      <w:tr w:rsidR="006230D2" w:rsidRPr="00E864C3" w:rsidTr="00F82FE6">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p>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X</w:t>
            </w:r>
            <w:r w:rsidRPr="00731FD4">
              <w:rPr>
                <w:rFonts w:ascii="仿宋" w:eastAsia="仿宋" w:hAnsi="仿宋" w:cs="宋体"/>
                <w:color w:val="000000"/>
                <w:kern w:val="0"/>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循环贷款账户数据上</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报接口</w:t>
            </w:r>
          </w:p>
        </w:tc>
        <w:tc>
          <w:tcPr>
            <w:tcW w:w="2939"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机构用于上报循环贷款业务的账户开立、账户变更数据</w:t>
            </w:r>
          </w:p>
        </w:tc>
        <w:tc>
          <w:tcPr>
            <w:tcW w:w="2872"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账户开立或变更次日</w:t>
            </w:r>
          </w:p>
        </w:tc>
      </w:tr>
      <w:tr w:rsidR="006230D2" w:rsidRPr="00E864C3" w:rsidTr="00F82FE6">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p>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X</w:t>
            </w:r>
            <w:r w:rsidRPr="00731FD4">
              <w:rPr>
                <w:rFonts w:ascii="仿宋" w:eastAsia="仿宋" w:hAnsi="仿宋" w:cs="宋体"/>
                <w:color w:val="000000"/>
                <w:kern w:val="0"/>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循环贷款合并账单数</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据上报接口</w:t>
            </w:r>
          </w:p>
        </w:tc>
        <w:tc>
          <w:tcPr>
            <w:tcW w:w="2939"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按照账单管理实际借款的循环贷款业务，机构用于上报账单数据</w:t>
            </w:r>
          </w:p>
        </w:tc>
        <w:tc>
          <w:tcPr>
            <w:tcW w:w="2872"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账单日+1</w:t>
            </w:r>
          </w:p>
        </w:tc>
      </w:tr>
      <w:tr w:rsidR="006230D2" w:rsidRPr="00E864C3" w:rsidTr="00F82FE6">
        <w:trPr>
          <w:trHeight w:val="724"/>
        </w:trPr>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X</w:t>
            </w:r>
            <w:r w:rsidRPr="00731FD4">
              <w:rPr>
                <w:rFonts w:ascii="仿宋" w:eastAsia="仿宋" w:hAnsi="仿宋" w:cs="宋体"/>
                <w:color w:val="000000"/>
                <w:kern w:val="0"/>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循环贷款合并账单还</w:t>
            </w:r>
            <w:r w:rsidRPr="00E864C3">
              <w:rPr>
                <w:rFonts w:ascii="仿宋" w:eastAsia="仿宋" w:hAnsi="仿宋" w:cs="宋体" w:hint="eastAsia"/>
                <w:color w:val="000000"/>
                <w:kern w:val="0"/>
                <w:sz w:val="24"/>
                <w:szCs w:val="24"/>
              </w:rPr>
              <w:br/>
            </w:r>
            <w:proofErr w:type="gramStart"/>
            <w:r w:rsidRPr="00E864C3">
              <w:rPr>
                <w:rFonts w:ascii="仿宋" w:eastAsia="仿宋" w:hAnsi="仿宋" w:cs="宋体"/>
                <w:color w:val="000000"/>
                <w:kern w:val="0"/>
                <w:sz w:val="24"/>
                <w:szCs w:val="24"/>
              </w:rPr>
              <w:t>款数据</w:t>
            </w:r>
            <w:proofErr w:type="gramEnd"/>
            <w:r w:rsidRPr="00E864C3">
              <w:rPr>
                <w:rFonts w:ascii="仿宋" w:eastAsia="仿宋" w:hAnsi="仿宋" w:cs="宋体"/>
                <w:color w:val="000000"/>
                <w:kern w:val="0"/>
                <w:sz w:val="24"/>
                <w:szCs w:val="24"/>
              </w:rPr>
              <w:t>上报接口</w:t>
            </w:r>
          </w:p>
        </w:tc>
        <w:tc>
          <w:tcPr>
            <w:tcW w:w="2939"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机构用于上报账单的还款、逾期、结清数据</w:t>
            </w:r>
          </w:p>
        </w:tc>
        <w:tc>
          <w:tcPr>
            <w:tcW w:w="2872"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账单还款日+1，逾期</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后，则有账动时进行上报</w:t>
            </w:r>
          </w:p>
        </w:tc>
      </w:tr>
      <w:tr w:rsidR="006230D2" w:rsidRPr="00E864C3" w:rsidTr="00F82FE6">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C</w:t>
            </w:r>
            <w:r w:rsidRPr="00731FD4">
              <w:rPr>
                <w:rFonts w:ascii="仿宋" w:eastAsia="仿宋" w:hAnsi="仿宋" w:cs="宋体"/>
                <w:color w:val="000000"/>
                <w:kern w:val="0"/>
                <w:sz w:val="24"/>
                <w:szCs w:val="24"/>
              </w:rPr>
              <w:t>L1</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循环</w:t>
            </w:r>
            <w:proofErr w:type="gramStart"/>
            <w:r w:rsidRPr="00E864C3">
              <w:rPr>
                <w:rFonts w:ascii="仿宋" w:eastAsia="仿宋" w:hAnsi="仿宋" w:cs="宋体"/>
                <w:color w:val="000000"/>
                <w:kern w:val="0"/>
                <w:sz w:val="24"/>
                <w:szCs w:val="24"/>
              </w:rPr>
              <w:t>贷款非</w:t>
            </w:r>
            <w:proofErr w:type="gramEnd"/>
            <w:r w:rsidRPr="00E864C3">
              <w:rPr>
                <w:rFonts w:ascii="仿宋" w:eastAsia="仿宋" w:hAnsi="仿宋" w:cs="宋体"/>
                <w:color w:val="000000"/>
                <w:kern w:val="0"/>
                <w:sz w:val="24"/>
                <w:szCs w:val="24"/>
              </w:rPr>
              <w:t>合并账单</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（逐笔订单）数据上</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报接口</w:t>
            </w:r>
          </w:p>
        </w:tc>
        <w:tc>
          <w:tcPr>
            <w:tcW w:w="2939"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按照借据逐笔管</w:t>
            </w:r>
            <w:proofErr w:type="gramStart"/>
            <w:r w:rsidRPr="00E864C3">
              <w:rPr>
                <w:rFonts w:ascii="仿宋" w:eastAsia="仿宋" w:hAnsi="仿宋" w:cs="宋体"/>
                <w:color w:val="000000"/>
                <w:kern w:val="0"/>
                <w:sz w:val="24"/>
                <w:szCs w:val="24"/>
              </w:rPr>
              <w:t>理实际</w:t>
            </w:r>
            <w:proofErr w:type="gramEnd"/>
            <w:r w:rsidRPr="00E864C3">
              <w:rPr>
                <w:rFonts w:ascii="仿宋" w:eastAsia="仿宋" w:hAnsi="仿宋" w:cs="宋体"/>
                <w:color w:val="000000"/>
                <w:kern w:val="0"/>
                <w:sz w:val="24"/>
                <w:szCs w:val="24"/>
              </w:rPr>
              <w:t>借款的循环授信业务，机构用于逐笔上报借据数据</w:t>
            </w:r>
          </w:p>
        </w:tc>
        <w:tc>
          <w:tcPr>
            <w:tcW w:w="2872" w:type="dxa"/>
            <w:vAlign w:val="center"/>
            <w:hideMark/>
          </w:tcPr>
          <w:p w:rsidR="006230D2" w:rsidRPr="00E864C3" w:rsidRDefault="006230D2" w:rsidP="00F82FE6">
            <w:pPr>
              <w:widowControl/>
              <w:jc w:val="left"/>
              <w:rPr>
                <w:rFonts w:ascii="仿宋" w:eastAsia="仿宋" w:hAnsi="仿宋" w:cs="Times New Roman"/>
                <w:kern w:val="0"/>
                <w:sz w:val="24"/>
                <w:szCs w:val="24"/>
              </w:rPr>
            </w:pPr>
          </w:p>
        </w:tc>
      </w:tr>
      <w:tr w:rsidR="006230D2" w:rsidRPr="00E864C3" w:rsidTr="00F82FE6">
        <w:tc>
          <w:tcPr>
            <w:tcW w:w="846"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center"/>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C</w:t>
            </w:r>
            <w:r w:rsidRPr="00731FD4">
              <w:rPr>
                <w:rFonts w:ascii="仿宋" w:eastAsia="仿宋" w:hAnsi="仿宋" w:cs="宋体"/>
                <w:color w:val="000000"/>
                <w:kern w:val="0"/>
                <w:sz w:val="24"/>
                <w:szCs w:val="24"/>
              </w:rPr>
              <w:t>L2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循环</w:t>
            </w:r>
            <w:proofErr w:type="gramStart"/>
            <w:r w:rsidRPr="00E864C3">
              <w:rPr>
                <w:rFonts w:ascii="仿宋" w:eastAsia="仿宋" w:hAnsi="仿宋" w:cs="宋体"/>
                <w:color w:val="000000"/>
                <w:kern w:val="0"/>
                <w:sz w:val="24"/>
                <w:szCs w:val="24"/>
              </w:rPr>
              <w:t>贷款非</w:t>
            </w:r>
            <w:proofErr w:type="gramEnd"/>
            <w:r w:rsidRPr="00E864C3">
              <w:rPr>
                <w:rFonts w:ascii="仿宋" w:eastAsia="仿宋" w:hAnsi="仿宋" w:cs="宋体"/>
                <w:color w:val="000000"/>
                <w:kern w:val="0"/>
                <w:sz w:val="24"/>
                <w:szCs w:val="24"/>
              </w:rPr>
              <w:t>合并账单</w:t>
            </w:r>
            <w:r w:rsidRPr="00E864C3">
              <w:rPr>
                <w:rFonts w:ascii="仿宋" w:eastAsia="仿宋" w:hAnsi="仿宋" w:cs="宋体" w:hint="eastAsia"/>
                <w:color w:val="000000"/>
                <w:kern w:val="0"/>
                <w:sz w:val="24"/>
                <w:szCs w:val="24"/>
              </w:rPr>
              <w:br/>
            </w:r>
            <w:r w:rsidRPr="00E864C3">
              <w:rPr>
                <w:rFonts w:ascii="仿宋" w:eastAsia="仿宋" w:hAnsi="仿宋" w:cs="宋体"/>
                <w:color w:val="000000"/>
                <w:kern w:val="0"/>
                <w:sz w:val="24"/>
                <w:szCs w:val="24"/>
              </w:rPr>
              <w:t>（逐笔订单） 还款数据上报接口</w:t>
            </w:r>
          </w:p>
        </w:tc>
        <w:tc>
          <w:tcPr>
            <w:tcW w:w="2939" w:type="dxa"/>
            <w:tcBorders>
              <w:top w:val="single" w:sz="4" w:space="0" w:color="auto"/>
              <w:left w:val="single" w:sz="4" w:space="0" w:color="auto"/>
              <w:bottom w:val="single" w:sz="4" w:space="0" w:color="auto"/>
              <w:right w:val="single" w:sz="4" w:space="0" w:color="auto"/>
            </w:tcBorders>
            <w:vAlign w:val="center"/>
            <w:hideMark/>
          </w:tcPr>
          <w:p w:rsidR="006230D2" w:rsidRPr="00E864C3" w:rsidRDefault="006230D2" w:rsidP="00F82FE6">
            <w:pPr>
              <w:widowControl/>
              <w:jc w:val="left"/>
              <w:rPr>
                <w:rFonts w:ascii="仿宋" w:eastAsia="仿宋" w:hAnsi="仿宋" w:cs="宋体"/>
                <w:kern w:val="0"/>
                <w:sz w:val="24"/>
                <w:szCs w:val="24"/>
              </w:rPr>
            </w:pPr>
            <w:r w:rsidRPr="00E864C3">
              <w:rPr>
                <w:rFonts w:ascii="仿宋" w:eastAsia="仿宋" w:hAnsi="仿宋" w:cs="宋体"/>
                <w:color w:val="000000"/>
                <w:kern w:val="0"/>
                <w:sz w:val="24"/>
                <w:szCs w:val="24"/>
              </w:rPr>
              <w:t>机构用于上报借据的还款、逾期、结清数据</w:t>
            </w:r>
          </w:p>
        </w:tc>
        <w:tc>
          <w:tcPr>
            <w:tcW w:w="2872" w:type="dxa"/>
            <w:vAlign w:val="center"/>
            <w:hideMark/>
          </w:tcPr>
          <w:p w:rsidR="006230D2" w:rsidRPr="00E864C3" w:rsidRDefault="006230D2" w:rsidP="00F82FE6">
            <w:pPr>
              <w:widowControl/>
              <w:jc w:val="left"/>
              <w:rPr>
                <w:rFonts w:ascii="仿宋" w:eastAsia="仿宋" w:hAnsi="仿宋" w:cs="Times New Roman"/>
                <w:kern w:val="0"/>
                <w:sz w:val="24"/>
                <w:szCs w:val="24"/>
              </w:rPr>
            </w:pPr>
          </w:p>
        </w:tc>
      </w:tr>
    </w:tbl>
    <w:p w:rsidR="006230D2" w:rsidRPr="00396C15" w:rsidRDefault="006230D2" w:rsidP="006230D2">
      <w:pPr>
        <w:rPr>
          <w:rFonts w:ascii="FangSong" w:eastAsia="FangSong" w:hAnsi="FangSong" w:cs="宋体"/>
          <w:color w:val="000000"/>
          <w:kern w:val="0"/>
          <w:sz w:val="28"/>
          <w:szCs w:val="28"/>
        </w:rPr>
      </w:pPr>
      <w:r w:rsidRPr="00E864C3">
        <w:rPr>
          <w:rFonts w:ascii="宋体" w:eastAsia="宋体" w:hAnsi="宋体" w:cs="宋体"/>
          <w:kern w:val="0"/>
          <w:sz w:val="24"/>
          <w:szCs w:val="24"/>
        </w:rPr>
        <w:br/>
      </w:r>
      <w:r w:rsidRPr="00396C15">
        <w:rPr>
          <w:rFonts w:ascii="FangSong" w:eastAsia="FangSong" w:hAnsi="FangSong" w:cs="宋体"/>
          <w:color w:val="000000"/>
          <w:kern w:val="0"/>
          <w:sz w:val="28"/>
          <w:szCs w:val="28"/>
        </w:rPr>
        <w:t>2、数据报送内容示例</w:t>
      </w:r>
    </w:p>
    <w:p w:rsidR="006230D2" w:rsidRPr="00396C15" w:rsidRDefault="006230D2" w:rsidP="006230D2">
      <w:pPr>
        <w:rPr>
          <w:rFonts w:ascii="仿宋" w:eastAsia="仿宋" w:hAnsi="仿宋"/>
          <w:color w:val="000000"/>
          <w:sz w:val="24"/>
          <w:szCs w:val="24"/>
        </w:rPr>
      </w:pPr>
      <w:r w:rsidRPr="00396C15">
        <w:rPr>
          <w:rFonts w:ascii="FangSong" w:eastAsia="FangSong" w:hAnsi="FangSong"/>
          <w:color w:val="000000"/>
          <w:sz w:val="28"/>
          <w:szCs w:val="28"/>
        </w:rPr>
        <w:t>2.1 D2 接口数据报送内容示例</w:t>
      </w:r>
      <w:r w:rsidRPr="00396C15">
        <w:rPr>
          <w:rFonts w:ascii="FangSong" w:eastAsia="FangSong" w:hAnsi="FangSong" w:hint="eastAsia"/>
          <w:color w:val="000000"/>
          <w:sz w:val="30"/>
          <w:szCs w:val="30"/>
        </w:rPr>
        <w:br/>
      </w:r>
      <w:r w:rsidRPr="00396C15">
        <w:rPr>
          <w:rFonts w:ascii="仿宋" w:eastAsia="仿宋" w:hAnsi="仿宋"/>
          <w:color w:val="000000"/>
          <w:sz w:val="24"/>
          <w:szCs w:val="24"/>
        </w:rPr>
        <w:t>{</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reqID</w:t>
      </w:r>
      <w:proofErr w:type="spellEnd"/>
      <w:r w:rsidRPr="00396C15">
        <w:rPr>
          <w:rFonts w:ascii="仿宋" w:eastAsia="仿宋" w:hAnsi="仿宋"/>
          <w:color w:val="000000"/>
          <w:sz w:val="24"/>
          <w:szCs w:val="24"/>
        </w:rPr>
        <w:t>” : “0123456788”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opCode</w:t>
      </w:r>
      <w:proofErr w:type="spellEnd"/>
      <w:r w:rsidRPr="00396C15">
        <w:rPr>
          <w:rFonts w:ascii="仿宋" w:eastAsia="仿宋" w:hAnsi="仿宋"/>
          <w:color w:val="000000"/>
          <w:sz w:val="24"/>
          <w:szCs w:val="24"/>
        </w:rPr>
        <w:t>” : “A”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uploadTs</w:t>
      </w:r>
      <w:proofErr w:type="spellEnd"/>
      <w:r w:rsidRPr="00396C15">
        <w:rPr>
          <w:rFonts w:ascii="仿宋" w:eastAsia="仿宋" w:hAnsi="仿宋"/>
          <w:color w:val="000000"/>
          <w:sz w:val="24"/>
          <w:szCs w:val="24"/>
        </w:rPr>
        <w:t>” : “2016-03-08T10:03:10” ,</w:t>
      </w:r>
      <w:r w:rsidRPr="00396C15">
        <w:rPr>
          <w:rFonts w:ascii="仿宋" w:eastAsia="仿宋" w:hAnsi="仿宋" w:hint="eastAsia"/>
          <w:color w:val="000000"/>
          <w:sz w:val="24"/>
          <w:szCs w:val="24"/>
        </w:rPr>
        <w:br/>
      </w:r>
      <w:r w:rsidRPr="00396C15">
        <w:rPr>
          <w:rFonts w:ascii="仿宋" w:eastAsia="仿宋" w:hAnsi="仿宋"/>
          <w:color w:val="000000"/>
          <w:sz w:val="24"/>
          <w:szCs w:val="24"/>
        </w:rPr>
        <w:t>“name” : “张三”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pid</w:t>
      </w:r>
      <w:proofErr w:type="spellEnd"/>
      <w:r w:rsidRPr="00396C15">
        <w:rPr>
          <w:rFonts w:ascii="仿宋" w:eastAsia="仿宋" w:hAnsi="仿宋"/>
          <w:color w:val="000000"/>
          <w:sz w:val="24"/>
          <w:szCs w:val="24"/>
        </w:rPr>
        <w:t>” :“31010119900101001X” ,</w:t>
      </w:r>
      <w:r w:rsidRPr="00396C15">
        <w:rPr>
          <w:rFonts w:ascii="仿宋" w:eastAsia="仿宋" w:hAnsi="仿宋" w:hint="eastAsia"/>
          <w:color w:val="000000"/>
          <w:sz w:val="24"/>
          <w:szCs w:val="24"/>
        </w:rPr>
        <w:br/>
      </w:r>
      <w:r w:rsidRPr="00396C15">
        <w:rPr>
          <w:rFonts w:ascii="仿宋" w:eastAsia="仿宋" w:hAnsi="仿宋"/>
          <w:color w:val="000000"/>
          <w:sz w:val="24"/>
          <w:szCs w:val="24"/>
        </w:rPr>
        <w:t>“mobile” :“13812345678”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loanId</w:t>
      </w:r>
      <w:proofErr w:type="spellEnd"/>
      <w:r w:rsidRPr="00396C15">
        <w:rPr>
          <w:rFonts w:ascii="仿宋" w:eastAsia="仿宋" w:hAnsi="仿宋"/>
          <w:color w:val="000000"/>
          <w:sz w:val="24"/>
          <w:szCs w:val="24"/>
        </w:rPr>
        <w:t>” : “XF20180612345678”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originalLoanId</w:t>
      </w:r>
      <w:proofErr w:type="spellEnd"/>
      <w:r w:rsidRPr="00396C15">
        <w:rPr>
          <w:rFonts w:ascii="仿宋" w:eastAsia="仿宋" w:hAnsi="仿宋"/>
          <w:color w:val="000000"/>
          <w:sz w:val="24"/>
          <w:szCs w:val="24"/>
        </w:rPr>
        <w:t>” : null,</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guaranteeType</w:t>
      </w:r>
      <w:proofErr w:type="spellEnd"/>
      <w:r w:rsidRPr="00396C15">
        <w:rPr>
          <w:rFonts w:ascii="仿宋" w:eastAsia="仿宋" w:hAnsi="仿宋"/>
          <w:color w:val="000000"/>
          <w:sz w:val="24"/>
          <w:szCs w:val="24"/>
        </w:rPr>
        <w:t>” :1,</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loanPurpose</w:t>
      </w:r>
      <w:proofErr w:type="spellEnd"/>
      <w:r w:rsidRPr="00396C15">
        <w:rPr>
          <w:rFonts w:ascii="仿宋" w:eastAsia="仿宋" w:hAnsi="仿宋"/>
          <w:color w:val="000000"/>
          <w:sz w:val="24"/>
          <w:szCs w:val="24"/>
        </w:rPr>
        <w:t>” : 1,</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applyDate</w:t>
      </w:r>
      <w:proofErr w:type="spellEnd"/>
      <w:r w:rsidRPr="00396C15">
        <w:rPr>
          <w:rFonts w:ascii="仿宋" w:eastAsia="仿宋" w:hAnsi="仿宋"/>
          <w:color w:val="000000"/>
          <w:sz w:val="24"/>
          <w:szCs w:val="24"/>
        </w:rPr>
        <w:t>” : “2016-03-08T08:20:45”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accountOpenDate</w:t>
      </w:r>
      <w:proofErr w:type="spellEnd"/>
      <w:r w:rsidRPr="00396C15">
        <w:rPr>
          <w:rFonts w:ascii="仿宋" w:eastAsia="仿宋" w:hAnsi="仿宋"/>
          <w:color w:val="000000"/>
          <w:sz w:val="24"/>
          <w:szCs w:val="24"/>
        </w:rPr>
        <w:t>” : “2016-03-08T09:20:50”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issueDate</w:t>
      </w:r>
      <w:proofErr w:type="spellEnd"/>
      <w:r w:rsidRPr="00396C15">
        <w:rPr>
          <w:rFonts w:ascii="仿宋" w:eastAsia="仿宋" w:hAnsi="仿宋"/>
          <w:color w:val="000000"/>
          <w:sz w:val="24"/>
          <w:szCs w:val="24"/>
        </w:rPr>
        <w:t>” : “2016-03-08T10:03:10”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dueDate</w:t>
      </w:r>
      <w:proofErr w:type="spellEnd"/>
      <w:r w:rsidRPr="00396C15">
        <w:rPr>
          <w:rFonts w:ascii="仿宋" w:eastAsia="仿宋" w:hAnsi="仿宋"/>
          <w:color w:val="000000"/>
          <w:sz w:val="24"/>
          <w:szCs w:val="24"/>
        </w:rPr>
        <w:t>” : “2016-06-08”</w:t>
      </w:r>
      <w:r w:rsidRPr="00396C15">
        <w:rPr>
          <w:rFonts w:ascii="仿宋" w:eastAsia="仿宋" w:hAnsi="仿宋" w:hint="eastAsia"/>
          <w:color w:val="000000"/>
          <w:sz w:val="24"/>
          <w:szCs w:val="24"/>
        </w:rPr>
        <w:br/>
      </w:r>
      <w:r w:rsidRPr="00396C15">
        <w:rPr>
          <w:rFonts w:ascii="仿宋" w:eastAsia="仿宋" w:hAnsi="仿宋"/>
          <w:color w:val="000000"/>
          <w:sz w:val="24"/>
          <w:szCs w:val="24"/>
        </w:rPr>
        <w:lastRenderedPageBreak/>
        <w:t>“</w:t>
      </w:r>
      <w:proofErr w:type="spellStart"/>
      <w:r w:rsidRPr="00396C15">
        <w:rPr>
          <w:rFonts w:ascii="仿宋" w:eastAsia="仿宋" w:hAnsi="仿宋"/>
          <w:color w:val="000000"/>
          <w:sz w:val="24"/>
          <w:szCs w:val="24"/>
        </w:rPr>
        <w:t>loanAmount</w:t>
      </w:r>
      <w:proofErr w:type="spellEnd"/>
      <w:r w:rsidRPr="00396C15">
        <w:rPr>
          <w:rFonts w:ascii="仿宋" w:eastAsia="仿宋" w:hAnsi="仿宋"/>
          <w:color w:val="000000"/>
          <w:sz w:val="24"/>
          <w:szCs w:val="24"/>
        </w:rPr>
        <w:t>” : 3000,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totalTerm</w:t>
      </w:r>
      <w:proofErr w:type="spellEnd"/>
      <w:r w:rsidRPr="00396C15">
        <w:rPr>
          <w:rFonts w:ascii="仿宋" w:eastAsia="仿宋" w:hAnsi="仿宋"/>
          <w:color w:val="000000"/>
          <w:sz w:val="24"/>
          <w:szCs w:val="24"/>
        </w:rPr>
        <w:t>” : 3,</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targetRepayDateType</w:t>
      </w:r>
      <w:proofErr w:type="spellEnd"/>
      <w:r w:rsidRPr="00396C15">
        <w:rPr>
          <w:rFonts w:ascii="仿宋" w:eastAsia="仿宋" w:hAnsi="仿宋"/>
          <w:color w:val="000000"/>
          <w:sz w:val="24"/>
          <w:szCs w:val="24"/>
        </w:rPr>
        <w:t>” : 2,</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termPeriod</w:t>
      </w:r>
      <w:proofErr w:type="spellEnd"/>
      <w:r w:rsidRPr="00396C15">
        <w:rPr>
          <w:rFonts w:ascii="仿宋" w:eastAsia="仿宋" w:hAnsi="仿宋"/>
          <w:color w:val="000000"/>
          <w:sz w:val="24"/>
          <w:szCs w:val="24"/>
        </w:rPr>
        <w:t>” : -1,</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targetRepayDateList</w:t>
      </w:r>
      <w:proofErr w:type="spellEnd"/>
      <w:r w:rsidRPr="00396C15">
        <w:rPr>
          <w:rFonts w:ascii="仿宋" w:eastAsia="仿宋" w:hAnsi="仿宋"/>
          <w:color w:val="000000"/>
          <w:sz w:val="24"/>
          <w:szCs w:val="24"/>
        </w:rPr>
        <w:t>” : “2016-04-15,2016-05-15,2016-06-08”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firstRepaymentDate</w:t>
      </w:r>
      <w:proofErr w:type="spellEnd"/>
      <w:r w:rsidRPr="00396C15">
        <w:rPr>
          <w:rFonts w:ascii="仿宋" w:eastAsia="仿宋" w:hAnsi="仿宋"/>
          <w:color w:val="000000"/>
          <w:sz w:val="24"/>
          <w:szCs w:val="24"/>
        </w:rPr>
        <w:t>” : “2016-04-15”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gracePeriod</w:t>
      </w:r>
      <w:proofErr w:type="spellEnd"/>
      <w:r w:rsidRPr="00396C15">
        <w:rPr>
          <w:rFonts w:ascii="仿宋" w:eastAsia="仿宋" w:hAnsi="仿宋"/>
          <w:color w:val="000000"/>
          <w:sz w:val="24"/>
          <w:szCs w:val="24"/>
        </w:rPr>
        <w:t>” : 2,</w:t>
      </w:r>
      <w:r w:rsidRPr="00396C15">
        <w:rPr>
          <w:rFonts w:ascii="仿宋" w:eastAsia="仿宋" w:hAnsi="仿宋" w:hint="eastAsia"/>
          <w:color w:val="000000"/>
          <w:sz w:val="24"/>
          <w:szCs w:val="24"/>
        </w:rPr>
        <w:br/>
      </w:r>
      <w:r w:rsidRPr="00396C15">
        <w:rPr>
          <w:rFonts w:ascii="仿宋" w:eastAsia="仿宋" w:hAnsi="仿宋"/>
          <w:color w:val="000000"/>
          <w:sz w:val="24"/>
          <w:szCs w:val="24"/>
        </w:rPr>
        <w:t>“device” :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deviceType</w:t>
      </w:r>
      <w:proofErr w:type="spellEnd"/>
      <w:r w:rsidRPr="00396C15">
        <w:rPr>
          <w:rFonts w:ascii="仿宋" w:eastAsia="仿宋" w:hAnsi="仿宋"/>
          <w:color w:val="000000"/>
          <w:sz w:val="24"/>
          <w:szCs w:val="24"/>
        </w:rPr>
        <w:t>” : 1,</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imei</w:t>
      </w:r>
      <w:proofErr w:type="spellEnd"/>
      <w:r w:rsidRPr="00396C15">
        <w:rPr>
          <w:rFonts w:ascii="仿宋" w:eastAsia="仿宋" w:hAnsi="仿宋"/>
          <w:color w:val="000000"/>
          <w:sz w:val="24"/>
          <w:szCs w:val="24"/>
        </w:rPr>
        <w:t>” : “ABCDEFG12345678”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mac</w:t>
      </w:r>
      <w:proofErr w:type="spellEnd"/>
      <w:r w:rsidRPr="00396C15">
        <w:rPr>
          <w:rFonts w:ascii="仿宋" w:eastAsia="仿宋" w:hAnsi="仿宋"/>
          <w:color w:val="000000"/>
          <w:sz w:val="24"/>
          <w:szCs w:val="24"/>
        </w:rPr>
        <w:t>” : “ABCD12345678”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ipAddress</w:t>
      </w:r>
      <w:proofErr w:type="spellEnd"/>
      <w:r w:rsidRPr="00396C15">
        <w:rPr>
          <w:rFonts w:ascii="仿宋" w:eastAsia="仿宋" w:hAnsi="仿宋"/>
          <w:color w:val="000000"/>
          <w:sz w:val="24"/>
          <w:szCs w:val="24"/>
        </w:rPr>
        <w:t>” : “139.129.1.54” ,</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osName</w:t>
      </w:r>
      <w:proofErr w:type="spellEnd"/>
      <w:r w:rsidRPr="00396C15">
        <w:rPr>
          <w:rFonts w:ascii="仿宋" w:eastAsia="仿宋" w:hAnsi="仿宋"/>
          <w:color w:val="000000"/>
          <w:sz w:val="24"/>
          <w:szCs w:val="24"/>
        </w:rPr>
        <w:t>” : 2</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r w:rsidRPr="00396C15">
        <w:rPr>
          <w:rFonts w:ascii="仿宋" w:eastAsia="仿宋" w:hAnsi="仿宋" w:hint="eastAsia"/>
          <w:color w:val="000000"/>
          <w:sz w:val="24"/>
          <w:szCs w:val="24"/>
        </w:rPr>
        <w:br/>
      </w:r>
      <w:r w:rsidRPr="00396C15">
        <w:rPr>
          <w:rFonts w:ascii="仿宋" w:eastAsia="仿宋" w:hAnsi="仿宋"/>
          <w:color w:val="000000"/>
          <w:sz w:val="24"/>
          <w:szCs w:val="24"/>
        </w:rPr>
        <w:t xml:space="preserve">} </w:t>
      </w:r>
    </w:p>
    <w:p w:rsidR="006230D2" w:rsidRPr="006230D2" w:rsidRDefault="006230D2" w:rsidP="006230D2">
      <w:pPr>
        <w:rPr>
          <w:rFonts w:ascii="仿宋" w:eastAsia="仿宋" w:hAnsi="仿宋"/>
          <w:color w:val="000000"/>
          <w:sz w:val="24"/>
          <w:szCs w:val="24"/>
        </w:rPr>
      </w:pPr>
      <w:r w:rsidRPr="00396C15">
        <w:rPr>
          <w:rFonts w:ascii="仿宋" w:eastAsia="仿宋" w:hAnsi="仿宋"/>
          <w:color w:val="000000"/>
          <w:sz w:val="28"/>
          <w:szCs w:val="28"/>
        </w:rPr>
        <w:t>2.2 D3 接口数据报送内容示例</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reqID</w:t>
      </w:r>
      <w:proofErr w:type="spellEnd"/>
      <w:r w:rsidRPr="00396C15">
        <w:rPr>
          <w:rFonts w:ascii="仿宋" w:eastAsia="仿宋" w:hAnsi="仿宋"/>
          <w:color w:val="000000"/>
          <w:sz w:val="24"/>
          <w:szCs w:val="24"/>
        </w:rPr>
        <w:t>”: “0123456789”,</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opCode</w:t>
      </w:r>
      <w:proofErr w:type="spellEnd"/>
      <w:r w:rsidRPr="00396C15">
        <w:rPr>
          <w:rFonts w:ascii="仿宋" w:eastAsia="仿宋" w:hAnsi="仿宋"/>
          <w:color w:val="000000"/>
          <w:sz w:val="24"/>
          <w:szCs w:val="24"/>
        </w:rPr>
        <w:t>”: “A”,</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uploadTs</w:t>
      </w:r>
      <w:proofErr w:type="spellEnd"/>
      <w:r w:rsidRPr="00396C15">
        <w:rPr>
          <w:rFonts w:ascii="仿宋" w:eastAsia="仿宋" w:hAnsi="仿宋"/>
          <w:color w:val="000000"/>
          <w:sz w:val="24"/>
          <w:szCs w:val="24"/>
        </w:rPr>
        <w:t>”: “2016-04-16T05:05:10”,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loanId</w:t>
      </w:r>
      <w:proofErr w:type="spellEnd"/>
      <w:r w:rsidRPr="00396C15">
        <w:rPr>
          <w:rFonts w:ascii="仿宋" w:eastAsia="仿宋" w:hAnsi="仿宋"/>
          <w:color w:val="000000"/>
          <w:sz w:val="24"/>
          <w:szCs w:val="24"/>
        </w:rPr>
        <w:t>”: “XF20180612345678”,</w:t>
      </w:r>
      <w:r w:rsidRPr="00396C15">
        <w:rPr>
          <w:rFonts w:ascii="仿宋" w:eastAsia="仿宋" w:hAnsi="仿宋" w:hint="eastAsia"/>
          <w:color w:val="000000"/>
          <w:sz w:val="24"/>
          <w:szCs w:val="24"/>
        </w:rPr>
        <w:br/>
      </w:r>
      <w:r w:rsidRPr="00396C15">
        <w:rPr>
          <w:rFonts w:ascii="仿宋" w:eastAsia="仿宋" w:hAnsi="仿宋"/>
          <w:color w:val="000000"/>
          <w:sz w:val="24"/>
          <w:szCs w:val="24"/>
        </w:rPr>
        <w:t>“name”: “张三”,</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pid</w:t>
      </w:r>
      <w:proofErr w:type="spellEnd"/>
      <w:r w:rsidRPr="00396C15">
        <w:rPr>
          <w:rFonts w:ascii="仿宋" w:eastAsia="仿宋" w:hAnsi="仿宋"/>
          <w:color w:val="000000"/>
          <w:sz w:val="24"/>
          <w:szCs w:val="24"/>
        </w:rPr>
        <w:t>”: “31010119900101001X”,</w:t>
      </w:r>
      <w:r w:rsidRPr="00396C15">
        <w:rPr>
          <w:rFonts w:ascii="仿宋" w:eastAsia="仿宋" w:hAnsi="仿宋" w:hint="eastAsia"/>
          <w:color w:val="000000"/>
          <w:sz w:val="24"/>
          <w:szCs w:val="24"/>
        </w:rPr>
        <w:br/>
      </w:r>
      <w:r w:rsidRPr="00396C15">
        <w:rPr>
          <w:rFonts w:ascii="仿宋" w:eastAsia="仿宋" w:hAnsi="仿宋"/>
          <w:color w:val="000000"/>
          <w:sz w:val="24"/>
          <w:szCs w:val="24"/>
        </w:rPr>
        <w:t>“mobile”: “13812345678”,</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termNo</w:t>
      </w:r>
      <w:proofErr w:type="spellEnd"/>
      <w:r w:rsidRPr="00396C15">
        <w:rPr>
          <w:rFonts w:ascii="仿宋" w:eastAsia="仿宋" w:hAnsi="仿宋"/>
          <w:color w:val="000000"/>
          <w:sz w:val="24"/>
          <w:szCs w:val="24"/>
        </w:rPr>
        <w:t>”: 1,</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termStatus</w:t>
      </w:r>
      <w:proofErr w:type="spellEnd"/>
      <w:r w:rsidRPr="00396C15">
        <w:rPr>
          <w:rFonts w:ascii="仿宋" w:eastAsia="仿宋" w:hAnsi="仿宋"/>
          <w:color w:val="000000"/>
          <w:sz w:val="24"/>
          <w:szCs w:val="24"/>
        </w:rPr>
        <w:t>”: “normal”,</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targetRepaymentDate</w:t>
      </w:r>
      <w:proofErr w:type="spellEnd"/>
      <w:r w:rsidRPr="00396C15">
        <w:rPr>
          <w:rFonts w:ascii="仿宋" w:eastAsia="仿宋" w:hAnsi="仿宋"/>
          <w:color w:val="000000"/>
          <w:sz w:val="24"/>
          <w:szCs w:val="24"/>
        </w:rPr>
        <w:t>”: “2016-04-15”,</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realRepaymentDate</w:t>
      </w:r>
      <w:proofErr w:type="spellEnd"/>
      <w:r w:rsidRPr="00396C15">
        <w:rPr>
          <w:rFonts w:ascii="仿宋" w:eastAsia="仿宋" w:hAnsi="仿宋"/>
          <w:color w:val="000000"/>
          <w:sz w:val="24"/>
          <w:szCs w:val="24"/>
        </w:rPr>
        <w:t>”: “2016-04-15T10:03:10”,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plannedPayment</w:t>
      </w:r>
      <w:proofErr w:type="spellEnd"/>
      <w:r w:rsidRPr="00396C15">
        <w:rPr>
          <w:rFonts w:ascii="仿宋" w:eastAsia="仿宋" w:hAnsi="仿宋"/>
          <w:color w:val="000000"/>
          <w:sz w:val="24"/>
          <w:szCs w:val="24"/>
        </w:rPr>
        <w:t>”: 1000,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targetRepayment</w:t>
      </w:r>
      <w:proofErr w:type="spellEnd"/>
      <w:r w:rsidRPr="00396C15">
        <w:rPr>
          <w:rFonts w:ascii="仿宋" w:eastAsia="仿宋" w:hAnsi="仿宋"/>
          <w:color w:val="000000"/>
          <w:sz w:val="24"/>
          <w:szCs w:val="24"/>
        </w:rPr>
        <w:t>”: 1000,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realRepayment</w:t>
      </w:r>
      <w:proofErr w:type="spellEnd"/>
      <w:r w:rsidRPr="00396C15">
        <w:rPr>
          <w:rFonts w:ascii="仿宋" w:eastAsia="仿宋" w:hAnsi="仿宋"/>
          <w:color w:val="000000"/>
          <w:sz w:val="24"/>
          <w:szCs w:val="24"/>
        </w:rPr>
        <w:t>”: 1000,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overdueStatus</w:t>
      </w:r>
      <w:proofErr w:type="spellEnd"/>
      <w:r w:rsidRPr="00396C15">
        <w:rPr>
          <w:rFonts w:ascii="仿宋" w:eastAsia="仿宋" w:hAnsi="仿宋"/>
          <w:color w:val="000000"/>
          <w:sz w:val="24"/>
          <w:szCs w:val="24"/>
        </w:rPr>
        <w:t>”: null,</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statusConfirmAt</w:t>
      </w:r>
      <w:proofErr w:type="spellEnd"/>
      <w:r w:rsidRPr="00396C15">
        <w:rPr>
          <w:rFonts w:ascii="仿宋" w:eastAsia="仿宋" w:hAnsi="仿宋"/>
          <w:color w:val="000000"/>
          <w:sz w:val="24"/>
          <w:szCs w:val="24"/>
        </w:rPr>
        <w:t>”: “2016-04-15T10:03:10”,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overdueAmount</w:t>
      </w:r>
      <w:proofErr w:type="spellEnd"/>
      <w:r w:rsidRPr="00396C15">
        <w:rPr>
          <w:rFonts w:ascii="仿宋" w:eastAsia="仿宋" w:hAnsi="仿宋"/>
          <w:color w:val="000000"/>
          <w:sz w:val="24"/>
          <w:szCs w:val="24"/>
        </w:rPr>
        <w:t>”:0,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remainingAmount</w:t>
      </w:r>
      <w:proofErr w:type="spellEnd"/>
      <w:r w:rsidRPr="00396C15">
        <w:rPr>
          <w:rFonts w:ascii="仿宋" w:eastAsia="仿宋" w:hAnsi="仿宋"/>
          <w:color w:val="000000"/>
          <w:sz w:val="24"/>
          <w:szCs w:val="24"/>
        </w:rPr>
        <w:t>”:2000,</w:t>
      </w:r>
      <w:r w:rsidRPr="00396C15">
        <w:rPr>
          <w:rFonts w:ascii="仿宋" w:eastAsia="仿宋" w:hAnsi="仿宋" w:hint="eastAsia"/>
          <w:color w:val="000000"/>
          <w:sz w:val="24"/>
          <w:szCs w:val="24"/>
        </w:rPr>
        <w:br/>
      </w:r>
      <w:r w:rsidRPr="00396C15">
        <w:rPr>
          <w:rFonts w:ascii="仿宋" w:eastAsia="仿宋" w:hAnsi="仿宋"/>
          <w:color w:val="000000"/>
          <w:sz w:val="24"/>
          <w:szCs w:val="24"/>
        </w:rPr>
        <w:t>“</w:t>
      </w:r>
      <w:proofErr w:type="spellStart"/>
      <w:r w:rsidRPr="00396C15">
        <w:rPr>
          <w:rFonts w:ascii="仿宋" w:eastAsia="仿宋" w:hAnsi="仿宋"/>
          <w:color w:val="000000"/>
          <w:sz w:val="24"/>
          <w:szCs w:val="24"/>
        </w:rPr>
        <w:t>loanStatus</w:t>
      </w:r>
      <w:proofErr w:type="spellEnd"/>
      <w:r w:rsidRPr="00396C15">
        <w:rPr>
          <w:rFonts w:ascii="仿宋" w:eastAsia="仿宋" w:hAnsi="仿宋"/>
          <w:color w:val="000000"/>
          <w:sz w:val="24"/>
          <w:szCs w:val="24"/>
        </w:rPr>
        <w:t>”:1</w:t>
      </w:r>
      <w:r w:rsidRPr="00396C15">
        <w:rPr>
          <w:rFonts w:ascii="仿宋" w:eastAsia="仿宋" w:hAnsi="仿宋" w:hint="eastAsia"/>
          <w:color w:val="000000"/>
          <w:sz w:val="24"/>
          <w:szCs w:val="24"/>
        </w:rPr>
        <w:br/>
      </w:r>
      <w:r w:rsidRPr="00396C15">
        <w:rPr>
          <w:rFonts w:ascii="仿宋" w:eastAsia="仿宋" w:hAnsi="仿宋"/>
          <w:color w:val="000000"/>
          <w:sz w:val="24"/>
          <w:szCs w:val="24"/>
        </w:rPr>
        <w:t xml:space="preserve">} </w:t>
      </w:r>
    </w:p>
    <w:p w:rsidR="006230D2" w:rsidRDefault="00E3257B" w:rsidP="006230D2">
      <w:pPr>
        <w:pStyle w:val="Default"/>
        <w:numPr>
          <w:ilvl w:val="1"/>
          <w:numId w:val="50"/>
        </w:numPr>
        <w:spacing w:line="360" w:lineRule="auto"/>
        <w:outlineLvl w:val="0"/>
        <w:rPr>
          <w:rFonts w:ascii="FangSong" w:hAnsi="FangSong"/>
          <w:sz w:val="30"/>
          <w:szCs w:val="30"/>
        </w:rPr>
      </w:pPr>
      <w:r>
        <w:rPr>
          <w:rFonts w:ascii="FangSong" w:hAnsi="FangSong" w:hint="eastAsia"/>
          <w:sz w:val="30"/>
          <w:szCs w:val="30"/>
        </w:rPr>
        <w:t>校验规则</w:t>
      </w:r>
    </w:p>
    <w:p w:rsidR="006230D2" w:rsidRPr="00E3257B" w:rsidRDefault="006230D2" w:rsidP="00E3257B">
      <w:pPr>
        <w:pStyle w:val="Default"/>
        <w:spacing w:line="360" w:lineRule="auto"/>
        <w:ind w:firstLineChars="200" w:firstLine="560"/>
        <w:rPr>
          <w:rFonts w:ascii="FangSong" w:hAnsi="FangSong" w:cs="仿宋"/>
          <w:sz w:val="28"/>
          <w:szCs w:val="28"/>
        </w:rPr>
      </w:pPr>
      <w:r w:rsidRPr="00E3257B">
        <w:rPr>
          <w:rFonts w:ascii="FangSong" w:hAnsi="FangSong" w:cs="仿宋"/>
          <w:sz w:val="28"/>
          <w:szCs w:val="28"/>
        </w:rPr>
        <w:t>1、 校验规则包括数据格式校验规则和数据逻辑校验规则。校验规则随着业务发展会有相应调整</w:t>
      </w:r>
      <w:r w:rsidRPr="00E3257B">
        <w:rPr>
          <w:rFonts w:ascii="FangSong" w:hAnsi="FangSong" w:cs="仿宋" w:hint="eastAsia"/>
          <w:sz w:val="28"/>
          <w:szCs w:val="28"/>
        </w:rPr>
        <w:t>。</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3"/>
        <w:gridCol w:w="3827"/>
        <w:gridCol w:w="3827"/>
      </w:tblGrid>
      <w:tr w:rsidR="006230D2" w:rsidRPr="00396C15" w:rsidTr="00F82FE6">
        <w:trPr>
          <w:trHeight w:val="347"/>
        </w:trPr>
        <w:tc>
          <w:tcPr>
            <w:tcW w:w="141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230D2" w:rsidRPr="00396C15" w:rsidRDefault="006230D2" w:rsidP="00F82FE6">
            <w:pPr>
              <w:widowControl/>
              <w:jc w:val="left"/>
              <w:rPr>
                <w:rFonts w:ascii="FangSong" w:eastAsia="FangSong" w:hAnsi="FangSong" w:cs="宋体"/>
                <w:kern w:val="0"/>
                <w:sz w:val="24"/>
                <w:szCs w:val="24"/>
              </w:rPr>
            </w:pPr>
            <w:r w:rsidRPr="00731FD4">
              <w:rPr>
                <w:rFonts w:ascii="FangSong" w:eastAsia="FangSong" w:hAnsi="FangSong" w:cs="宋体" w:hint="eastAsia"/>
                <w:color w:val="000000"/>
                <w:kern w:val="0"/>
                <w:sz w:val="24"/>
                <w:szCs w:val="24"/>
              </w:rPr>
              <w:lastRenderedPageBreak/>
              <w:t>接口编号</w:t>
            </w:r>
          </w:p>
        </w:tc>
        <w:tc>
          <w:tcPr>
            <w:tcW w:w="382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230D2" w:rsidRPr="00396C15" w:rsidRDefault="006230D2" w:rsidP="00F82FE6">
            <w:pPr>
              <w:widowControl/>
              <w:jc w:val="left"/>
              <w:rPr>
                <w:rFonts w:ascii="FangSong" w:eastAsia="FangSong" w:hAnsi="FangSong" w:cs="宋体"/>
                <w:kern w:val="0"/>
                <w:sz w:val="24"/>
                <w:szCs w:val="24"/>
              </w:rPr>
            </w:pPr>
            <w:r w:rsidRPr="00731FD4">
              <w:rPr>
                <w:rFonts w:ascii="FangSong" w:eastAsia="FangSong" w:hAnsi="FangSong" w:cs="宋体" w:hint="eastAsia"/>
                <w:color w:val="000000"/>
                <w:kern w:val="0"/>
                <w:sz w:val="24"/>
                <w:szCs w:val="24"/>
              </w:rPr>
              <w:t>格式效验规则数量（单位：条）</w:t>
            </w:r>
          </w:p>
        </w:tc>
        <w:tc>
          <w:tcPr>
            <w:tcW w:w="382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230D2" w:rsidRPr="00396C15" w:rsidRDefault="006230D2" w:rsidP="00F82FE6">
            <w:pPr>
              <w:widowControl/>
              <w:jc w:val="left"/>
              <w:rPr>
                <w:rFonts w:ascii="FangSong" w:eastAsia="FangSong" w:hAnsi="FangSong" w:cs="宋体"/>
                <w:kern w:val="0"/>
                <w:sz w:val="24"/>
                <w:szCs w:val="24"/>
              </w:rPr>
            </w:pPr>
            <w:r w:rsidRPr="00731FD4">
              <w:rPr>
                <w:rFonts w:ascii="FangSong" w:eastAsia="FangSong" w:hAnsi="FangSong" w:cs="宋体" w:hint="eastAsia"/>
                <w:color w:val="000000"/>
                <w:kern w:val="0"/>
                <w:sz w:val="24"/>
                <w:szCs w:val="24"/>
              </w:rPr>
              <w:t>逻辑效验规则数量（单位：条）</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tcPr>
          <w:p w:rsidR="006230D2" w:rsidRPr="00731FD4" w:rsidRDefault="006230D2" w:rsidP="00F82FE6">
            <w:pPr>
              <w:widowControl/>
              <w:ind w:firstLineChars="100" w:firstLine="240"/>
              <w:jc w:val="left"/>
              <w:rPr>
                <w:rFonts w:ascii="FangSong" w:eastAsia="FangSong" w:hAnsi="FangSong" w:cs="宋体"/>
                <w:color w:val="000000"/>
                <w:kern w:val="0"/>
                <w:sz w:val="24"/>
                <w:szCs w:val="24"/>
              </w:rPr>
            </w:pPr>
            <w:r w:rsidRPr="00731FD4">
              <w:rPr>
                <w:rFonts w:ascii="FangSong" w:eastAsia="FangSong" w:hAnsi="FangSong" w:cs="宋体" w:hint="eastAsia"/>
                <w:color w:val="000000"/>
                <w:kern w:val="0"/>
                <w:sz w:val="24"/>
                <w:szCs w:val="24"/>
              </w:rPr>
              <w:t>C</w:t>
            </w:r>
            <w:r w:rsidRPr="00731FD4">
              <w:rPr>
                <w:rFonts w:ascii="FangSong" w:eastAsia="FangSong" w:hAnsi="FangSong" w:cs="宋体"/>
                <w:color w:val="000000"/>
                <w:kern w:val="0"/>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20</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无</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left"/>
              <w:rPr>
                <w:rFonts w:ascii="FangSong" w:eastAsia="FangSong" w:hAnsi="FangSong" w:cs="宋体"/>
                <w:kern w:val="0"/>
                <w:sz w:val="24"/>
                <w:szCs w:val="24"/>
              </w:rPr>
            </w:pPr>
            <w:r w:rsidRPr="00396C15">
              <w:rPr>
                <w:rFonts w:ascii="FangSong" w:eastAsia="FangSong" w:hAnsi="FangSong" w:cs="宋体"/>
                <w:color w:val="000000"/>
                <w:kern w:val="0"/>
                <w:sz w:val="24"/>
                <w:szCs w:val="24"/>
              </w:rPr>
              <w:t xml:space="preserve"> </w:t>
            </w:r>
            <w:r w:rsidRPr="00731FD4">
              <w:rPr>
                <w:rFonts w:ascii="FangSong" w:eastAsia="FangSong" w:hAnsi="FangSong" w:cs="宋体"/>
                <w:color w:val="000000"/>
                <w:kern w:val="0"/>
                <w:sz w:val="24"/>
                <w:szCs w:val="24"/>
              </w:rPr>
              <w:t xml:space="preserve"> D2</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26</w:t>
            </w:r>
          </w:p>
        </w:tc>
        <w:tc>
          <w:tcPr>
            <w:tcW w:w="3827"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6</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left"/>
              <w:rPr>
                <w:rFonts w:ascii="FangSong" w:eastAsia="FangSong" w:hAnsi="FangSong" w:cs="宋体"/>
                <w:kern w:val="0"/>
                <w:sz w:val="24"/>
                <w:szCs w:val="24"/>
              </w:rPr>
            </w:pPr>
            <w:r w:rsidRPr="00396C15">
              <w:rPr>
                <w:rFonts w:ascii="FangSong" w:eastAsia="FangSong" w:hAnsi="FangSong" w:cs="宋体"/>
                <w:color w:val="000000"/>
                <w:kern w:val="0"/>
                <w:sz w:val="24"/>
                <w:szCs w:val="24"/>
              </w:rPr>
              <w:t xml:space="preserve"> </w:t>
            </w:r>
            <w:r w:rsidRPr="00731FD4">
              <w:rPr>
                <w:rFonts w:ascii="FangSong" w:eastAsia="FangSong" w:hAnsi="FangSong" w:cs="宋体"/>
                <w:color w:val="000000"/>
                <w:kern w:val="0"/>
                <w:sz w:val="24"/>
                <w:szCs w:val="24"/>
              </w:rPr>
              <w:t xml:space="preserve"> D3</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11</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ind w:firstLineChars="100" w:firstLine="240"/>
              <w:jc w:val="left"/>
              <w:rPr>
                <w:rFonts w:ascii="FangSong" w:eastAsia="FangSong" w:hAnsi="FangSong" w:cs="宋体"/>
                <w:kern w:val="0"/>
                <w:sz w:val="24"/>
                <w:szCs w:val="24"/>
              </w:rPr>
            </w:pPr>
            <w:r w:rsidRPr="00731FD4">
              <w:rPr>
                <w:rFonts w:ascii="FangSong" w:eastAsia="FangSong" w:hAnsi="FangSong" w:cs="宋体" w:hint="eastAsia"/>
                <w:kern w:val="0"/>
                <w:sz w:val="24"/>
                <w:szCs w:val="24"/>
              </w:rPr>
              <w:t>D</w:t>
            </w:r>
            <w:r w:rsidRPr="00731FD4">
              <w:rPr>
                <w:rFonts w:ascii="FangSong" w:eastAsia="FangSong" w:hAnsi="FangSong" w:cs="宋体"/>
                <w:kern w:val="0"/>
                <w:sz w:val="24"/>
                <w:szCs w:val="24"/>
              </w:rPr>
              <w:t>4</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25</w:t>
            </w:r>
          </w:p>
        </w:tc>
        <w:tc>
          <w:tcPr>
            <w:tcW w:w="3827"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4</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ind w:firstLineChars="100" w:firstLine="240"/>
              <w:jc w:val="left"/>
              <w:rPr>
                <w:rFonts w:ascii="FangSong" w:eastAsia="FangSong" w:hAnsi="FangSong" w:cs="宋体"/>
                <w:kern w:val="0"/>
                <w:sz w:val="24"/>
                <w:szCs w:val="24"/>
              </w:rPr>
            </w:pPr>
            <w:r w:rsidRPr="00731FD4">
              <w:rPr>
                <w:rFonts w:ascii="FangSong" w:eastAsia="FangSong" w:hAnsi="FangSong" w:cs="宋体" w:hint="eastAsia"/>
                <w:kern w:val="0"/>
                <w:sz w:val="24"/>
                <w:szCs w:val="24"/>
              </w:rPr>
              <w:t>X</w:t>
            </w:r>
            <w:r w:rsidRPr="00731FD4">
              <w:rPr>
                <w:rFonts w:ascii="FangSong" w:eastAsia="FangSong" w:hAnsi="FangSong" w:cs="宋体"/>
                <w:kern w:val="0"/>
                <w:sz w:val="24"/>
                <w:szCs w:val="24"/>
              </w:rPr>
              <w:t>2</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8</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ind w:firstLineChars="100" w:firstLine="240"/>
              <w:jc w:val="left"/>
              <w:rPr>
                <w:rFonts w:ascii="FangSong" w:eastAsia="FangSong" w:hAnsi="FangSong" w:cs="宋体"/>
                <w:kern w:val="0"/>
                <w:sz w:val="24"/>
                <w:szCs w:val="24"/>
              </w:rPr>
            </w:pPr>
            <w:r w:rsidRPr="00731FD4">
              <w:rPr>
                <w:rFonts w:ascii="FangSong" w:eastAsia="FangSong" w:hAnsi="FangSong" w:cs="宋体" w:hint="eastAsia"/>
                <w:kern w:val="0"/>
                <w:sz w:val="24"/>
                <w:szCs w:val="24"/>
              </w:rPr>
              <w:t>X</w:t>
            </w:r>
            <w:r w:rsidRPr="00731FD4">
              <w:rPr>
                <w:rFonts w:ascii="FangSong" w:eastAsia="FangSong" w:hAnsi="FangSong" w:cs="宋体"/>
                <w:kern w:val="0"/>
                <w:sz w:val="24"/>
                <w:szCs w:val="24"/>
              </w:rPr>
              <w:t>3</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7</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ind w:firstLineChars="100" w:firstLine="240"/>
              <w:jc w:val="left"/>
              <w:rPr>
                <w:rFonts w:ascii="FangSong" w:eastAsia="FangSong" w:hAnsi="FangSong" w:cs="宋体"/>
                <w:kern w:val="0"/>
                <w:sz w:val="24"/>
                <w:szCs w:val="24"/>
              </w:rPr>
            </w:pPr>
            <w:r w:rsidRPr="00731FD4">
              <w:rPr>
                <w:rFonts w:ascii="FangSong" w:eastAsia="FangSong" w:hAnsi="FangSong" w:cs="宋体" w:hint="eastAsia"/>
                <w:kern w:val="0"/>
                <w:sz w:val="24"/>
                <w:szCs w:val="24"/>
              </w:rPr>
              <w:t>X</w:t>
            </w:r>
            <w:r w:rsidRPr="00731FD4">
              <w:rPr>
                <w:rFonts w:ascii="FangSong" w:eastAsia="FangSong" w:hAnsi="FangSong" w:cs="宋体"/>
                <w:kern w:val="0"/>
                <w:sz w:val="24"/>
                <w:szCs w:val="24"/>
              </w:rPr>
              <w:t>4</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15</w:t>
            </w:r>
          </w:p>
        </w:tc>
        <w:tc>
          <w:tcPr>
            <w:tcW w:w="3827"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9</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ind w:firstLineChars="100" w:firstLine="240"/>
              <w:jc w:val="left"/>
              <w:rPr>
                <w:rFonts w:ascii="FangSong" w:eastAsia="FangSong" w:hAnsi="FangSong" w:cs="宋体"/>
                <w:kern w:val="0"/>
                <w:sz w:val="24"/>
                <w:szCs w:val="24"/>
              </w:rPr>
            </w:pPr>
            <w:r w:rsidRPr="00731FD4">
              <w:rPr>
                <w:rFonts w:ascii="FangSong" w:eastAsia="FangSong" w:hAnsi="FangSong" w:cs="宋体" w:hint="eastAsia"/>
                <w:kern w:val="0"/>
                <w:sz w:val="24"/>
                <w:szCs w:val="24"/>
              </w:rPr>
              <w:t>C</w:t>
            </w:r>
            <w:r w:rsidRPr="00731FD4">
              <w:rPr>
                <w:rFonts w:ascii="FangSong" w:eastAsia="FangSong" w:hAnsi="FangSong" w:cs="宋体"/>
                <w:kern w:val="0"/>
                <w:sz w:val="24"/>
                <w:szCs w:val="24"/>
              </w:rPr>
              <w:t>L1</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6</w:t>
            </w:r>
          </w:p>
        </w:tc>
      </w:tr>
      <w:tr w:rsidR="006230D2" w:rsidRPr="00396C15" w:rsidTr="00F82FE6">
        <w:tc>
          <w:tcPr>
            <w:tcW w:w="1413"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ind w:firstLineChars="100" w:firstLine="240"/>
              <w:jc w:val="left"/>
              <w:rPr>
                <w:rFonts w:ascii="FangSong" w:eastAsia="FangSong" w:hAnsi="FangSong" w:cs="宋体"/>
                <w:kern w:val="0"/>
                <w:sz w:val="24"/>
                <w:szCs w:val="24"/>
              </w:rPr>
            </w:pPr>
            <w:r w:rsidRPr="00731FD4">
              <w:rPr>
                <w:rFonts w:ascii="FangSong" w:eastAsia="FangSong" w:hAnsi="FangSong" w:cs="宋体" w:hint="eastAsia"/>
                <w:kern w:val="0"/>
                <w:sz w:val="24"/>
                <w:szCs w:val="24"/>
              </w:rPr>
              <w:t>C</w:t>
            </w:r>
            <w:r w:rsidRPr="00731FD4">
              <w:rPr>
                <w:rFonts w:ascii="FangSong" w:eastAsia="FangSong" w:hAnsi="FangSong" w:cs="宋体"/>
                <w:kern w:val="0"/>
                <w:sz w:val="24"/>
                <w:szCs w:val="24"/>
              </w:rPr>
              <w:t>L2</w:t>
            </w:r>
          </w:p>
        </w:tc>
        <w:tc>
          <w:tcPr>
            <w:tcW w:w="3827" w:type="dxa"/>
            <w:tcBorders>
              <w:top w:val="single" w:sz="4" w:space="0" w:color="auto"/>
              <w:left w:val="single" w:sz="4" w:space="0" w:color="auto"/>
              <w:bottom w:val="single" w:sz="4" w:space="0" w:color="auto"/>
              <w:right w:val="single" w:sz="4" w:space="0" w:color="auto"/>
            </w:tcBorders>
            <w:vAlign w:val="center"/>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6230D2" w:rsidRPr="00396C15" w:rsidRDefault="006230D2" w:rsidP="00F82FE6">
            <w:pPr>
              <w:widowControl/>
              <w:jc w:val="center"/>
              <w:rPr>
                <w:rFonts w:ascii="FangSong" w:eastAsia="FangSong" w:hAnsi="FangSong" w:cs="宋体"/>
                <w:kern w:val="0"/>
                <w:sz w:val="24"/>
                <w:szCs w:val="24"/>
              </w:rPr>
            </w:pPr>
            <w:r w:rsidRPr="00396C15">
              <w:rPr>
                <w:rFonts w:ascii="FangSong" w:eastAsia="FangSong" w:hAnsi="FangSong" w:cs="宋体"/>
                <w:color w:val="000000"/>
                <w:kern w:val="0"/>
                <w:sz w:val="24"/>
                <w:szCs w:val="24"/>
              </w:rPr>
              <w:t>12</w:t>
            </w:r>
          </w:p>
        </w:tc>
      </w:tr>
    </w:tbl>
    <w:p w:rsidR="006230D2" w:rsidRPr="004112E8" w:rsidRDefault="006230D2" w:rsidP="00E3257B">
      <w:pPr>
        <w:pStyle w:val="ab"/>
        <w:widowControl/>
        <w:ind w:left="450" w:firstLineChars="0" w:firstLine="0"/>
        <w:jc w:val="left"/>
        <w:rPr>
          <w:rFonts w:ascii="宋体" w:eastAsia="宋体" w:hAnsi="宋体" w:cs="宋体"/>
          <w:kern w:val="0"/>
          <w:sz w:val="28"/>
          <w:szCs w:val="28"/>
        </w:rPr>
      </w:pPr>
      <w:r w:rsidRPr="004112E8">
        <w:rPr>
          <w:rFonts w:ascii="FangSong" w:eastAsia="FangSong" w:hAnsi="FangSong" w:cs="宋体"/>
          <w:color w:val="000000"/>
          <w:kern w:val="0"/>
          <w:sz w:val="28"/>
          <w:szCs w:val="28"/>
        </w:rPr>
        <w:t>2、校验规则示例</w:t>
      </w:r>
      <w:r w:rsidRPr="004112E8">
        <w:rPr>
          <w:rFonts w:ascii="FangSong" w:eastAsia="FangSong" w:hAnsi="FangSong" w:cs="宋体" w:hint="eastAsia"/>
          <w:color w:val="000000"/>
          <w:kern w:val="0"/>
          <w:sz w:val="28"/>
          <w:szCs w:val="28"/>
        </w:rPr>
        <w:br/>
      </w:r>
      <w:r w:rsidRPr="004112E8">
        <w:rPr>
          <w:rFonts w:ascii="FangSong" w:eastAsia="FangSong" w:hAnsi="FangSong" w:cs="宋体"/>
          <w:color w:val="000000"/>
          <w:kern w:val="0"/>
          <w:sz w:val="28"/>
          <w:szCs w:val="28"/>
        </w:rPr>
        <w:t>2.1 数据格式校验规则示例</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6067"/>
      </w:tblGrid>
      <w:tr w:rsidR="006230D2" w:rsidRPr="00731FD4" w:rsidTr="00F82FE6">
        <w:tc>
          <w:tcPr>
            <w:tcW w:w="300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错误代码</w:t>
            </w:r>
          </w:p>
        </w:tc>
        <w:tc>
          <w:tcPr>
            <w:tcW w:w="60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230D2" w:rsidRPr="00731FD4" w:rsidRDefault="006230D2" w:rsidP="00F82FE6">
            <w:pPr>
              <w:widowControl/>
              <w:jc w:val="left"/>
              <w:rPr>
                <w:rFonts w:ascii="仿宋" w:eastAsia="仿宋" w:hAnsi="仿宋" w:cs="宋体"/>
                <w:kern w:val="0"/>
                <w:sz w:val="24"/>
                <w:szCs w:val="24"/>
              </w:rPr>
            </w:pPr>
            <w:r w:rsidRPr="00731FD4">
              <w:rPr>
                <w:rFonts w:ascii="仿宋" w:eastAsia="仿宋" w:hAnsi="仿宋" w:cs="宋体" w:hint="eastAsia"/>
                <w:color w:val="000000"/>
                <w:kern w:val="0"/>
                <w:sz w:val="24"/>
                <w:szCs w:val="24"/>
              </w:rPr>
              <w:t>效验规则描述</w:t>
            </w:r>
          </w:p>
        </w:tc>
      </w:tr>
      <w:tr w:rsidR="006230D2" w:rsidRPr="00731FD4" w:rsidTr="00F82FE6">
        <w:tc>
          <w:tcPr>
            <w:tcW w:w="3000"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E</w:t>
            </w:r>
            <w:r w:rsidRPr="00731FD4">
              <w:rPr>
                <w:rFonts w:ascii="仿宋" w:eastAsia="仿宋" w:hAnsi="仿宋" w:cs="宋体"/>
                <w:color w:val="000000"/>
                <w:kern w:val="0"/>
                <w:sz w:val="24"/>
                <w:szCs w:val="24"/>
              </w:rPr>
              <w:t>RR_30001</w:t>
            </w:r>
          </w:p>
        </w:tc>
        <w:tc>
          <w:tcPr>
            <w:tcW w:w="6067" w:type="dxa"/>
            <w:tcBorders>
              <w:top w:val="single" w:sz="4" w:space="0" w:color="auto"/>
              <w:left w:val="single" w:sz="4" w:space="0" w:color="auto"/>
              <w:bottom w:val="single" w:sz="4" w:space="0" w:color="auto"/>
              <w:right w:val="single" w:sz="4" w:space="0" w:color="auto"/>
            </w:tcBorders>
            <w:vAlign w:val="center"/>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color w:val="000000"/>
                <w:kern w:val="0"/>
                <w:sz w:val="24"/>
                <w:szCs w:val="24"/>
              </w:rPr>
              <w:t>姓名只能为合法的中国姓名（包括汉字和少数民族名字里的点“·”）。</w:t>
            </w:r>
          </w:p>
        </w:tc>
      </w:tr>
      <w:tr w:rsidR="006230D2" w:rsidRPr="00731FD4" w:rsidTr="00F82FE6">
        <w:tc>
          <w:tcPr>
            <w:tcW w:w="3000"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E</w:t>
            </w:r>
            <w:r w:rsidRPr="00731FD4">
              <w:rPr>
                <w:rFonts w:ascii="仿宋" w:eastAsia="仿宋" w:hAnsi="仿宋" w:cs="宋体"/>
                <w:color w:val="000000"/>
                <w:kern w:val="0"/>
                <w:sz w:val="24"/>
                <w:szCs w:val="24"/>
              </w:rPr>
              <w:t>RR_30002</w:t>
            </w:r>
          </w:p>
        </w:tc>
        <w:tc>
          <w:tcPr>
            <w:tcW w:w="6067" w:type="dxa"/>
            <w:tcBorders>
              <w:top w:val="single" w:sz="4" w:space="0" w:color="auto"/>
              <w:left w:val="single" w:sz="4" w:space="0" w:color="auto"/>
              <w:bottom w:val="single" w:sz="4" w:space="0" w:color="auto"/>
              <w:right w:val="single" w:sz="4" w:space="0" w:color="auto"/>
            </w:tcBorders>
            <w:vAlign w:val="center"/>
            <w:hideMark/>
          </w:tcPr>
          <w:p w:rsidR="006230D2" w:rsidRPr="00731FD4" w:rsidRDefault="006230D2" w:rsidP="00F82FE6">
            <w:pPr>
              <w:widowControl/>
              <w:jc w:val="left"/>
              <w:rPr>
                <w:rFonts w:ascii="仿宋" w:eastAsia="仿宋" w:hAnsi="仿宋" w:cs="宋体"/>
                <w:kern w:val="0"/>
                <w:sz w:val="24"/>
                <w:szCs w:val="24"/>
              </w:rPr>
            </w:pPr>
            <w:r w:rsidRPr="00731FD4">
              <w:rPr>
                <w:rFonts w:ascii="仿宋" w:eastAsia="仿宋" w:hAnsi="仿宋" w:cs="宋体"/>
                <w:color w:val="000000"/>
                <w:kern w:val="0"/>
                <w:sz w:val="24"/>
                <w:szCs w:val="24"/>
              </w:rPr>
              <w:t>身份证号码符合身份证规范且为有效的中国身份证，暂只做位数校验，即前 17 位为</w:t>
            </w:r>
            <w:r w:rsidRPr="00731FD4">
              <w:rPr>
                <w:rFonts w:ascii="仿宋" w:eastAsia="仿宋" w:hAnsi="仿宋" w:cs="宋体" w:hint="eastAsia"/>
                <w:color w:val="000000"/>
                <w:kern w:val="0"/>
                <w:sz w:val="24"/>
                <w:szCs w:val="24"/>
              </w:rPr>
              <w:br/>
            </w:r>
            <w:r w:rsidRPr="00731FD4">
              <w:rPr>
                <w:rFonts w:ascii="仿宋" w:eastAsia="仿宋" w:hAnsi="仿宋" w:cs="宋体"/>
                <w:color w:val="000000"/>
                <w:kern w:val="0"/>
                <w:sz w:val="24"/>
                <w:szCs w:val="24"/>
              </w:rPr>
              <w:t>数字，最后 1 位为数字或字母“X”。</w:t>
            </w:r>
          </w:p>
        </w:tc>
      </w:tr>
      <w:tr w:rsidR="006230D2" w:rsidRPr="00731FD4" w:rsidTr="00F82FE6">
        <w:trPr>
          <w:trHeight w:val="459"/>
        </w:trPr>
        <w:tc>
          <w:tcPr>
            <w:tcW w:w="3000"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E</w:t>
            </w:r>
            <w:r w:rsidRPr="00731FD4">
              <w:rPr>
                <w:rFonts w:ascii="仿宋" w:eastAsia="仿宋" w:hAnsi="仿宋" w:cs="宋体"/>
                <w:color w:val="000000"/>
                <w:kern w:val="0"/>
                <w:sz w:val="24"/>
                <w:szCs w:val="24"/>
              </w:rPr>
              <w:t>RR_30003</w:t>
            </w:r>
          </w:p>
        </w:tc>
        <w:tc>
          <w:tcPr>
            <w:tcW w:w="6067" w:type="dxa"/>
            <w:tcBorders>
              <w:top w:val="single" w:sz="4" w:space="0" w:color="auto"/>
              <w:left w:val="single" w:sz="4" w:space="0" w:color="auto"/>
              <w:bottom w:val="single" w:sz="4" w:space="0" w:color="auto"/>
              <w:right w:val="single" w:sz="4" w:space="0" w:color="auto"/>
            </w:tcBorders>
            <w:vAlign w:val="center"/>
            <w:hideMark/>
          </w:tcPr>
          <w:p w:rsidR="006230D2" w:rsidRPr="00731FD4" w:rsidRDefault="006230D2" w:rsidP="00F82FE6">
            <w:pPr>
              <w:widowControl/>
              <w:jc w:val="left"/>
              <w:rPr>
                <w:rFonts w:ascii="仿宋" w:eastAsia="仿宋" w:hAnsi="仿宋" w:cs="宋体"/>
                <w:kern w:val="0"/>
                <w:sz w:val="24"/>
                <w:szCs w:val="24"/>
              </w:rPr>
            </w:pPr>
            <w:r w:rsidRPr="00731FD4">
              <w:rPr>
                <w:rFonts w:ascii="仿宋" w:eastAsia="仿宋" w:hAnsi="仿宋" w:cs="宋体"/>
                <w:color w:val="000000"/>
                <w:kern w:val="0"/>
                <w:sz w:val="24"/>
                <w:szCs w:val="24"/>
              </w:rPr>
              <w:t>手机号码长度为 11 位的数字，必须为合法手机号码。</w:t>
            </w:r>
          </w:p>
        </w:tc>
      </w:tr>
    </w:tbl>
    <w:p w:rsidR="006230D2" w:rsidRPr="004112E8" w:rsidRDefault="006230D2" w:rsidP="004112E8">
      <w:pPr>
        <w:widowControl/>
        <w:jc w:val="left"/>
        <w:rPr>
          <w:rFonts w:ascii="宋体" w:eastAsia="宋体" w:hAnsi="宋体" w:cs="宋体"/>
          <w:kern w:val="0"/>
          <w:sz w:val="28"/>
          <w:szCs w:val="28"/>
        </w:rPr>
      </w:pPr>
      <w:r w:rsidRPr="004112E8">
        <w:rPr>
          <w:rFonts w:ascii="FangSong" w:eastAsia="FangSong" w:hAnsi="FangSong" w:cs="宋体"/>
          <w:color w:val="000000"/>
          <w:kern w:val="0"/>
          <w:sz w:val="28"/>
          <w:szCs w:val="28"/>
        </w:rPr>
        <w:t>2.2 数据逻辑校验规则示例</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6067"/>
      </w:tblGrid>
      <w:tr w:rsidR="006230D2" w:rsidRPr="00731FD4" w:rsidTr="00F82FE6">
        <w:tc>
          <w:tcPr>
            <w:tcW w:w="300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错误代码</w:t>
            </w:r>
          </w:p>
        </w:tc>
        <w:tc>
          <w:tcPr>
            <w:tcW w:w="60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230D2" w:rsidRPr="00731FD4" w:rsidRDefault="006230D2" w:rsidP="00F82FE6">
            <w:pPr>
              <w:widowControl/>
              <w:jc w:val="left"/>
              <w:rPr>
                <w:rFonts w:ascii="仿宋" w:eastAsia="仿宋" w:hAnsi="仿宋" w:cs="宋体"/>
                <w:kern w:val="0"/>
                <w:sz w:val="24"/>
                <w:szCs w:val="24"/>
              </w:rPr>
            </w:pPr>
            <w:r w:rsidRPr="00731FD4">
              <w:rPr>
                <w:rFonts w:ascii="仿宋" w:eastAsia="仿宋" w:hAnsi="仿宋" w:cs="宋体" w:hint="eastAsia"/>
                <w:color w:val="000000"/>
                <w:kern w:val="0"/>
                <w:sz w:val="24"/>
                <w:szCs w:val="24"/>
              </w:rPr>
              <w:t>效验规则描述</w:t>
            </w:r>
          </w:p>
        </w:tc>
      </w:tr>
      <w:tr w:rsidR="006230D2" w:rsidRPr="00731FD4" w:rsidTr="00F82FE6">
        <w:tc>
          <w:tcPr>
            <w:tcW w:w="3000"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D</w:t>
            </w:r>
            <w:r w:rsidRPr="00731FD4">
              <w:rPr>
                <w:rFonts w:ascii="仿宋" w:eastAsia="仿宋" w:hAnsi="仿宋" w:cs="宋体"/>
                <w:color w:val="000000"/>
                <w:kern w:val="0"/>
                <w:sz w:val="24"/>
                <w:szCs w:val="24"/>
              </w:rPr>
              <w:t>2_001</w:t>
            </w:r>
          </w:p>
        </w:tc>
        <w:tc>
          <w:tcPr>
            <w:tcW w:w="6067" w:type="dxa"/>
            <w:tcBorders>
              <w:top w:val="single" w:sz="4" w:space="0" w:color="auto"/>
              <w:left w:val="single" w:sz="4" w:space="0" w:color="auto"/>
              <w:bottom w:val="single" w:sz="4" w:space="0" w:color="auto"/>
              <w:right w:val="single" w:sz="4" w:space="0" w:color="auto"/>
            </w:tcBorders>
            <w:vAlign w:val="center"/>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color w:val="000000"/>
                <w:kern w:val="0"/>
                <w:sz w:val="24"/>
                <w:szCs w:val="24"/>
              </w:rPr>
              <w:t>报送贷款重组数据时，“原贷款编号”+姓名+身份证号码应已在报送的贷款账户数据中。</w:t>
            </w:r>
          </w:p>
        </w:tc>
      </w:tr>
      <w:tr w:rsidR="006230D2" w:rsidRPr="00731FD4" w:rsidTr="00F82FE6">
        <w:trPr>
          <w:trHeight w:val="493"/>
        </w:trPr>
        <w:tc>
          <w:tcPr>
            <w:tcW w:w="3000"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D</w:t>
            </w:r>
            <w:r w:rsidRPr="00731FD4">
              <w:rPr>
                <w:rFonts w:ascii="仿宋" w:eastAsia="仿宋" w:hAnsi="仿宋" w:cs="宋体"/>
                <w:color w:val="000000"/>
                <w:kern w:val="0"/>
                <w:sz w:val="24"/>
                <w:szCs w:val="24"/>
              </w:rPr>
              <w:t>2_002</w:t>
            </w:r>
          </w:p>
        </w:tc>
        <w:tc>
          <w:tcPr>
            <w:tcW w:w="6067" w:type="dxa"/>
            <w:tcBorders>
              <w:top w:val="single" w:sz="4" w:space="0" w:color="auto"/>
              <w:left w:val="single" w:sz="4" w:space="0" w:color="auto"/>
              <w:bottom w:val="single" w:sz="4" w:space="0" w:color="auto"/>
              <w:right w:val="single" w:sz="4" w:space="0" w:color="auto"/>
            </w:tcBorders>
            <w:vAlign w:val="center"/>
            <w:hideMark/>
          </w:tcPr>
          <w:p w:rsidR="006230D2" w:rsidRPr="00731FD4" w:rsidRDefault="006230D2" w:rsidP="00F82FE6">
            <w:pPr>
              <w:widowControl/>
              <w:jc w:val="left"/>
              <w:rPr>
                <w:rFonts w:ascii="仿宋" w:eastAsia="仿宋" w:hAnsi="仿宋" w:cs="宋体"/>
                <w:kern w:val="0"/>
                <w:sz w:val="24"/>
                <w:szCs w:val="24"/>
              </w:rPr>
            </w:pPr>
            <w:r w:rsidRPr="00731FD4">
              <w:rPr>
                <w:rFonts w:ascii="仿宋" w:eastAsia="仿宋" w:hAnsi="仿宋" w:cs="宋体"/>
                <w:color w:val="000000"/>
                <w:kern w:val="0"/>
                <w:sz w:val="24"/>
                <w:szCs w:val="24"/>
              </w:rPr>
              <w:t>贷款申请时间应早于等于账户开立时间。</w:t>
            </w:r>
          </w:p>
        </w:tc>
      </w:tr>
      <w:tr w:rsidR="006230D2" w:rsidRPr="00731FD4" w:rsidTr="00F82FE6">
        <w:trPr>
          <w:trHeight w:val="415"/>
        </w:trPr>
        <w:tc>
          <w:tcPr>
            <w:tcW w:w="3000" w:type="dxa"/>
            <w:tcBorders>
              <w:top w:val="single" w:sz="4" w:space="0" w:color="auto"/>
              <w:left w:val="single" w:sz="4" w:space="0" w:color="auto"/>
              <w:bottom w:val="single" w:sz="4" w:space="0" w:color="auto"/>
              <w:right w:val="single" w:sz="4" w:space="0" w:color="auto"/>
            </w:tcBorders>
          </w:tcPr>
          <w:p w:rsidR="006230D2" w:rsidRPr="00731FD4" w:rsidRDefault="006230D2" w:rsidP="00F82FE6">
            <w:pPr>
              <w:widowControl/>
              <w:jc w:val="left"/>
              <w:rPr>
                <w:rFonts w:ascii="仿宋" w:eastAsia="仿宋" w:hAnsi="仿宋" w:cs="宋体"/>
                <w:color w:val="000000"/>
                <w:kern w:val="0"/>
                <w:sz w:val="24"/>
                <w:szCs w:val="24"/>
              </w:rPr>
            </w:pPr>
            <w:r w:rsidRPr="00731FD4">
              <w:rPr>
                <w:rFonts w:ascii="仿宋" w:eastAsia="仿宋" w:hAnsi="仿宋" w:cs="宋体" w:hint="eastAsia"/>
                <w:color w:val="000000"/>
                <w:kern w:val="0"/>
                <w:sz w:val="24"/>
                <w:szCs w:val="24"/>
              </w:rPr>
              <w:t>D</w:t>
            </w:r>
            <w:r w:rsidRPr="00731FD4">
              <w:rPr>
                <w:rFonts w:ascii="仿宋" w:eastAsia="仿宋" w:hAnsi="仿宋" w:cs="宋体"/>
                <w:color w:val="000000"/>
                <w:kern w:val="0"/>
                <w:sz w:val="24"/>
                <w:szCs w:val="24"/>
              </w:rPr>
              <w:t>2_003</w:t>
            </w:r>
          </w:p>
        </w:tc>
        <w:tc>
          <w:tcPr>
            <w:tcW w:w="6067" w:type="dxa"/>
            <w:tcBorders>
              <w:top w:val="single" w:sz="4" w:space="0" w:color="auto"/>
              <w:left w:val="single" w:sz="4" w:space="0" w:color="auto"/>
              <w:bottom w:val="single" w:sz="4" w:space="0" w:color="auto"/>
              <w:right w:val="single" w:sz="4" w:space="0" w:color="auto"/>
            </w:tcBorders>
            <w:vAlign w:val="center"/>
            <w:hideMark/>
          </w:tcPr>
          <w:p w:rsidR="006230D2" w:rsidRPr="00731FD4" w:rsidRDefault="006230D2" w:rsidP="00F82FE6">
            <w:pPr>
              <w:widowControl/>
              <w:jc w:val="left"/>
              <w:rPr>
                <w:rFonts w:ascii="仿宋" w:eastAsia="仿宋" w:hAnsi="仿宋" w:cs="宋体"/>
                <w:kern w:val="0"/>
                <w:sz w:val="24"/>
                <w:szCs w:val="24"/>
              </w:rPr>
            </w:pPr>
            <w:r w:rsidRPr="00731FD4">
              <w:rPr>
                <w:rFonts w:ascii="仿宋" w:eastAsia="仿宋" w:hAnsi="仿宋" w:cs="宋体"/>
                <w:color w:val="000000"/>
                <w:kern w:val="0"/>
                <w:sz w:val="24"/>
                <w:szCs w:val="24"/>
              </w:rPr>
              <w:t>账户开立时间应早于或等于贷款放款时间。</w:t>
            </w:r>
          </w:p>
        </w:tc>
      </w:tr>
    </w:tbl>
    <w:p w:rsidR="00E3257B" w:rsidRPr="00D52027" w:rsidRDefault="00E3257B" w:rsidP="0064371C">
      <w:pPr>
        <w:pStyle w:val="Default"/>
        <w:numPr>
          <w:ilvl w:val="0"/>
          <w:numId w:val="2"/>
        </w:numPr>
        <w:spacing w:beforeLines="50" w:afterLines="50" w:line="360" w:lineRule="auto"/>
        <w:outlineLvl w:val="0"/>
        <w:rPr>
          <w:rFonts w:ascii="FangSong" w:hAnsi="FangSong" w:cstheme="minorBidi"/>
          <w:b/>
          <w:color w:val="auto"/>
          <w:kern w:val="2"/>
          <w:sz w:val="28"/>
          <w:szCs w:val="28"/>
        </w:rPr>
      </w:pPr>
      <w:bookmarkStart w:id="2" w:name="_Toc534730502"/>
      <w:r w:rsidRPr="00D52027">
        <w:rPr>
          <w:rFonts w:ascii="FangSong" w:hAnsi="FangSong" w:cstheme="minorBidi" w:hint="eastAsia"/>
          <w:b/>
          <w:color w:val="auto"/>
          <w:kern w:val="2"/>
          <w:sz w:val="28"/>
          <w:szCs w:val="28"/>
        </w:rPr>
        <w:t>数据接口程序测试验收</w:t>
      </w:r>
    </w:p>
    <w:p w:rsidR="00E3257B" w:rsidRPr="004112E8" w:rsidRDefault="00E3257B" w:rsidP="00E3257B">
      <w:pPr>
        <w:ind w:firstLineChars="180" w:firstLine="504"/>
        <w:rPr>
          <w:rFonts w:ascii="仿宋" w:eastAsia="仿宋" w:hAnsi="仿宋"/>
          <w:sz w:val="28"/>
          <w:szCs w:val="28"/>
        </w:rPr>
      </w:pPr>
      <w:r w:rsidRPr="004112E8">
        <w:rPr>
          <w:rFonts w:ascii="仿宋" w:eastAsia="仿宋" w:hAnsi="仿宋" w:hint="eastAsia"/>
          <w:sz w:val="28"/>
          <w:szCs w:val="28"/>
        </w:rPr>
        <w:t>对接口程序测试结果的验证，主要是验证机构是否按照《个人征</w:t>
      </w:r>
      <w:r w:rsidRPr="004112E8">
        <w:rPr>
          <w:rFonts w:ascii="仿宋" w:eastAsia="仿宋" w:hAnsi="仿宋" w:hint="eastAsia"/>
          <w:sz w:val="28"/>
          <w:szCs w:val="28"/>
        </w:rPr>
        <w:lastRenderedPageBreak/>
        <w:t>信系统数据采集接口规范》（以下简称《接口规范》）组织完成了接口程序开发，以及对接口程序的理解是否充分，数据验证结果是否可信。</w:t>
      </w:r>
    </w:p>
    <w:p w:rsidR="00DD439C" w:rsidRPr="004112E8" w:rsidRDefault="00E3257B" w:rsidP="00DD439C">
      <w:pPr>
        <w:ind w:firstLineChars="180" w:firstLine="504"/>
        <w:rPr>
          <w:rFonts w:ascii="仿宋" w:eastAsia="仿宋" w:hAnsi="仿宋"/>
          <w:sz w:val="28"/>
          <w:szCs w:val="28"/>
        </w:rPr>
      </w:pPr>
      <w:r w:rsidRPr="004112E8">
        <w:rPr>
          <w:rFonts w:ascii="仿宋" w:eastAsia="仿宋" w:hAnsi="仿宋" w:hint="eastAsia"/>
          <w:sz w:val="28"/>
          <w:szCs w:val="28"/>
        </w:rPr>
        <w:t>接口验收采用对机构测试过程中的关键点进行复核的方法，</w:t>
      </w:r>
      <w:r w:rsidRPr="004112E8">
        <w:rPr>
          <w:rFonts w:ascii="仿宋" w:eastAsia="仿宋" w:hAnsi="仿宋" w:hint="eastAsia"/>
          <w:color w:val="000000"/>
          <w:sz w:val="28"/>
          <w:szCs w:val="28"/>
        </w:rPr>
        <w:t>依照本标准进行。</w:t>
      </w:r>
      <w:r w:rsidRPr="004112E8">
        <w:rPr>
          <w:rFonts w:ascii="仿宋" w:eastAsia="仿宋" w:hAnsi="仿宋" w:hint="eastAsia"/>
          <w:sz w:val="28"/>
          <w:szCs w:val="28"/>
        </w:rPr>
        <w:t>本标准</w:t>
      </w:r>
      <w:r w:rsidRPr="004112E8">
        <w:rPr>
          <w:rFonts w:ascii="仿宋" w:eastAsia="仿宋" w:hAnsi="仿宋" w:hint="eastAsia"/>
          <w:color w:val="000000"/>
          <w:sz w:val="28"/>
          <w:szCs w:val="28"/>
        </w:rPr>
        <w:t>围绕数据上报的合</w:t>
      </w:r>
      <w:proofErr w:type="gramStart"/>
      <w:r w:rsidRPr="004112E8">
        <w:rPr>
          <w:rFonts w:ascii="仿宋" w:eastAsia="仿宋" w:hAnsi="仿宋" w:hint="eastAsia"/>
          <w:color w:val="000000"/>
          <w:sz w:val="28"/>
          <w:szCs w:val="28"/>
        </w:rPr>
        <w:t>规</w:t>
      </w:r>
      <w:proofErr w:type="gramEnd"/>
      <w:r w:rsidRPr="004112E8">
        <w:rPr>
          <w:rFonts w:ascii="仿宋" w:eastAsia="仿宋" w:hAnsi="仿宋" w:hint="eastAsia"/>
          <w:color w:val="000000"/>
          <w:sz w:val="28"/>
          <w:szCs w:val="28"/>
        </w:rPr>
        <w:t>性、完整性、及时性和正确性4</w:t>
      </w:r>
      <w:r w:rsidRPr="004112E8">
        <w:rPr>
          <w:rFonts w:ascii="仿宋" w:eastAsia="仿宋" w:hAnsi="仿宋" w:hint="eastAsia"/>
          <w:sz w:val="28"/>
          <w:szCs w:val="28"/>
        </w:rPr>
        <w:t>个方面</w:t>
      </w:r>
      <w:r w:rsidRPr="004112E8">
        <w:rPr>
          <w:rFonts w:ascii="仿宋" w:eastAsia="仿宋" w:hAnsi="仿宋" w:hint="eastAsia"/>
          <w:color w:val="000000"/>
          <w:sz w:val="28"/>
          <w:szCs w:val="28"/>
        </w:rPr>
        <w:t>对接口程序测试结果验证应该达到的标</w:t>
      </w:r>
      <w:r w:rsidRPr="004112E8">
        <w:rPr>
          <w:rFonts w:ascii="仿宋" w:eastAsia="仿宋" w:hAnsi="仿宋" w:hint="eastAsia"/>
          <w:sz w:val="28"/>
          <w:szCs w:val="28"/>
        </w:rPr>
        <w:t>准进行了规定，并对验证工作完成后应提交的验收文档进行了规范。</w:t>
      </w:r>
    </w:p>
    <w:p w:rsidR="004112E8" w:rsidRPr="004112E8" w:rsidRDefault="004112E8" w:rsidP="004112E8">
      <w:pPr>
        <w:pStyle w:val="ab"/>
        <w:numPr>
          <w:ilvl w:val="0"/>
          <w:numId w:val="50"/>
        </w:numPr>
        <w:autoSpaceDE w:val="0"/>
        <w:autoSpaceDN w:val="0"/>
        <w:adjustRightInd w:val="0"/>
        <w:spacing w:line="360" w:lineRule="auto"/>
        <w:ind w:firstLineChars="0"/>
        <w:jc w:val="left"/>
        <w:outlineLvl w:val="0"/>
        <w:rPr>
          <w:rFonts w:ascii="仿宋" w:eastAsia="仿宋" w:hAnsi="仿宋"/>
          <w:bCs/>
          <w:vanish/>
          <w:sz w:val="28"/>
          <w:szCs w:val="28"/>
        </w:rPr>
      </w:pPr>
    </w:p>
    <w:p w:rsidR="00E3257B" w:rsidRPr="004112E8" w:rsidRDefault="00E3257B" w:rsidP="004112E8">
      <w:pPr>
        <w:pStyle w:val="Default"/>
        <w:numPr>
          <w:ilvl w:val="1"/>
          <w:numId w:val="50"/>
        </w:numPr>
        <w:spacing w:line="360" w:lineRule="auto"/>
        <w:outlineLvl w:val="0"/>
        <w:rPr>
          <w:rFonts w:ascii="仿宋" w:eastAsia="仿宋" w:hAnsi="仿宋" w:cstheme="minorBidi"/>
          <w:bCs/>
          <w:color w:val="auto"/>
          <w:kern w:val="2"/>
          <w:sz w:val="28"/>
          <w:szCs w:val="28"/>
        </w:rPr>
      </w:pPr>
      <w:r w:rsidRPr="004112E8">
        <w:rPr>
          <w:rFonts w:ascii="仿宋" w:eastAsia="仿宋" w:hAnsi="仿宋" w:cstheme="minorBidi" w:hint="eastAsia"/>
          <w:bCs/>
          <w:color w:val="auto"/>
          <w:kern w:val="2"/>
          <w:sz w:val="28"/>
          <w:szCs w:val="28"/>
        </w:rPr>
        <w:t>数据合</w:t>
      </w:r>
      <w:proofErr w:type="gramStart"/>
      <w:r w:rsidRPr="004112E8">
        <w:rPr>
          <w:rFonts w:ascii="仿宋" w:eastAsia="仿宋" w:hAnsi="仿宋" w:cstheme="minorBidi" w:hint="eastAsia"/>
          <w:bCs/>
          <w:color w:val="auto"/>
          <w:kern w:val="2"/>
          <w:sz w:val="28"/>
          <w:szCs w:val="28"/>
        </w:rPr>
        <w:t>规</w:t>
      </w:r>
      <w:proofErr w:type="gramEnd"/>
      <w:r w:rsidRPr="004112E8">
        <w:rPr>
          <w:rFonts w:ascii="仿宋" w:eastAsia="仿宋" w:hAnsi="仿宋" w:cstheme="minorBidi" w:hint="eastAsia"/>
          <w:bCs/>
          <w:color w:val="auto"/>
          <w:kern w:val="2"/>
          <w:sz w:val="28"/>
          <w:szCs w:val="28"/>
        </w:rPr>
        <w:t>性验证标准</w:t>
      </w:r>
      <w:bookmarkEnd w:id="2"/>
    </w:p>
    <w:p w:rsidR="00E3257B" w:rsidRPr="004112E8" w:rsidRDefault="00E3257B" w:rsidP="00E3257B">
      <w:pPr>
        <w:ind w:firstLineChars="180" w:firstLine="504"/>
        <w:rPr>
          <w:rFonts w:ascii="仿宋" w:eastAsia="仿宋" w:hAnsi="仿宋"/>
          <w:sz w:val="28"/>
          <w:szCs w:val="28"/>
        </w:rPr>
      </w:pPr>
      <w:r w:rsidRPr="004112E8">
        <w:rPr>
          <w:rFonts w:ascii="仿宋" w:eastAsia="仿宋" w:hAnsi="仿宋" w:hint="eastAsia"/>
          <w:sz w:val="28"/>
          <w:szCs w:val="28"/>
        </w:rPr>
        <w:t>测试数据合</w:t>
      </w:r>
      <w:proofErr w:type="gramStart"/>
      <w:r w:rsidRPr="004112E8">
        <w:rPr>
          <w:rFonts w:ascii="仿宋" w:eastAsia="仿宋" w:hAnsi="仿宋" w:hint="eastAsia"/>
          <w:sz w:val="28"/>
          <w:szCs w:val="28"/>
        </w:rPr>
        <w:t>规</w:t>
      </w:r>
      <w:proofErr w:type="gramEnd"/>
      <w:r w:rsidRPr="004112E8">
        <w:rPr>
          <w:rFonts w:ascii="仿宋" w:eastAsia="仿宋" w:hAnsi="仿宋" w:hint="eastAsia"/>
          <w:sz w:val="28"/>
          <w:szCs w:val="28"/>
        </w:rPr>
        <w:t>是指机构准备的测试数据符合对接入机构联调测试的相关要求。具体标准如下：</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sz w:val="28"/>
          <w:szCs w:val="28"/>
        </w:rPr>
        <w:t>1、</w:t>
      </w:r>
      <w:r w:rsidR="00E3257B" w:rsidRPr="004112E8">
        <w:rPr>
          <w:rFonts w:ascii="仿宋" w:eastAsia="仿宋" w:hAnsi="仿宋" w:hint="eastAsia"/>
          <w:sz w:val="28"/>
          <w:szCs w:val="28"/>
        </w:rPr>
        <w:t>机构的测试数据是真实脱敏数据。</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sz w:val="28"/>
          <w:szCs w:val="28"/>
        </w:rPr>
        <w:t>2、</w:t>
      </w:r>
      <w:r w:rsidR="00E3257B" w:rsidRPr="004112E8">
        <w:rPr>
          <w:rFonts w:ascii="仿宋" w:eastAsia="仿宋" w:hAnsi="仿宋" w:hint="eastAsia"/>
          <w:sz w:val="28"/>
          <w:szCs w:val="28"/>
        </w:rPr>
        <w:t>原则上，机构存量数据应采用全量数据测试，若因机构数据量过大，50万笔以上（暂定）可采取抽样数据验证测试，但要确保测试能够覆盖到机构所有业务品种。</w:t>
      </w:r>
    </w:p>
    <w:p w:rsidR="00E3257B" w:rsidRPr="004112E8" w:rsidRDefault="00E3257B" w:rsidP="00DD439C">
      <w:pPr>
        <w:pStyle w:val="Default"/>
        <w:numPr>
          <w:ilvl w:val="1"/>
          <w:numId w:val="50"/>
        </w:numPr>
        <w:spacing w:line="360" w:lineRule="auto"/>
        <w:outlineLvl w:val="0"/>
        <w:rPr>
          <w:rFonts w:ascii="仿宋" w:eastAsia="仿宋" w:hAnsi="仿宋" w:cstheme="minorBidi"/>
          <w:bCs/>
          <w:color w:val="auto"/>
          <w:kern w:val="2"/>
          <w:sz w:val="28"/>
          <w:szCs w:val="28"/>
        </w:rPr>
      </w:pPr>
      <w:bookmarkStart w:id="3" w:name="_Toc534730503"/>
      <w:r w:rsidRPr="004112E8">
        <w:rPr>
          <w:rFonts w:ascii="仿宋" w:eastAsia="仿宋" w:hAnsi="仿宋" w:cstheme="minorBidi" w:hint="eastAsia"/>
          <w:bCs/>
          <w:color w:val="auto"/>
          <w:kern w:val="2"/>
          <w:sz w:val="28"/>
          <w:szCs w:val="28"/>
        </w:rPr>
        <w:t>数据完整性验证标准</w:t>
      </w:r>
      <w:bookmarkEnd w:id="3"/>
    </w:p>
    <w:p w:rsidR="00E3257B" w:rsidRPr="004112E8" w:rsidRDefault="00E3257B" w:rsidP="00E3257B">
      <w:pPr>
        <w:pStyle w:val="af5"/>
        <w:ind w:firstLine="560"/>
        <w:rPr>
          <w:rFonts w:ascii="仿宋" w:eastAsia="仿宋" w:hAnsi="仿宋"/>
          <w:sz w:val="28"/>
          <w:szCs w:val="28"/>
        </w:rPr>
      </w:pPr>
      <w:r w:rsidRPr="004112E8">
        <w:rPr>
          <w:rFonts w:ascii="仿宋" w:eastAsia="仿宋" w:hAnsi="仿宋" w:hint="eastAsia"/>
          <w:sz w:val="28"/>
          <w:szCs w:val="28"/>
        </w:rPr>
        <w:t>测试数据完整是指机构按照《接口规范》开发的接口程序能够把应上报的借款人基本信息、信贷申请信息和信贷业务信息全部提取出来，没有借款人、业务品种和数据的漏报情况。具体标准如下：</w:t>
      </w:r>
    </w:p>
    <w:p w:rsidR="00E3257B" w:rsidRPr="004112E8" w:rsidRDefault="00DD439C" w:rsidP="00E3257B">
      <w:pPr>
        <w:ind w:firstLineChars="180" w:firstLine="504"/>
        <w:rPr>
          <w:rFonts w:ascii="仿宋" w:eastAsia="仿宋" w:hAnsi="仿宋"/>
          <w:color w:val="000000"/>
          <w:sz w:val="28"/>
          <w:szCs w:val="28"/>
        </w:rPr>
      </w:pPr>
      <w:r w:rsidRPr="004112E8">
        <w:rPr>
          <w:rFonts w:ascii="仿宋" w:eastAsia="仿宋" w:hAnsi="仿宋" w:hint="eastAsia"/>
          <w:sz w:val="28"/>
          <w:szCs w:val="28"/>
        </w:rPr>
        <w:t>1、</w:t>
      </w:r>
      <w:r w:rsidR="00E3257B" w:rsidRPr="004112E8">
        <w:rPr>
          <w:rFonts w:ascii="仿宋" w:eastAsia="仿宋" w:hAnsi="仿宋" w:hint="eastAsia"/>
          <w:sz w:val="28"/>
          <w:szCs w:val="28"/>
        </w:rPr>
        <w:t>接口程序能够提取机构所有已开展的个人信贷业务，并且业务品种均与《接口规范》中信贷业务种类建立了正确的映射关系。</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sz w:val="28"/>
          <w:szCs w:val="28"/>
        </w:rPr>
        <w:t>2、</w:t>
      </w:r>
      <w:r w:rsidR="00E3257B" w:rsidRPr="004112E8">
        <w:rPr>
          <w:rFonts w:ascii="仿宋" w:eastAsia="仿宋" w:hAnsi="仿宋" w:hint="eastAsia"/>
          <w:sz w:val="28"/>
          <w:szCs w:val="28"/>
        </w:rPr>
        <w:t>各接口业务数据能连续正确更新，详见附件《各接口报文验收明细表》。</w:t>
      </w:r>
    </w:p>
    <w:p w:rsidR="00E3257B" w:rsidRPr="004112E8" w:rsidRDefault="00E3257B" w:rsidP="00DD439C">
      <w:pPr>
        <w:pStyle w:val="Default"/>
        <w:numPr>
          <w:ilvl w:val="1"/>
          <w:numId w:val="50"/>
        </w:numPr>
        <w:spacing w:line="360" w:lineRule="auto"/>
        <w:outlineLvl w:val="0"/>
        <w:rPr>
          <w:rFonts w:ascii="仿宋" w:eastAsia="仿宋" w:hAnsi="仿宋" w:cstheme="minorBidi"/>
          <w:bCs/>
          <w:color w:val="auto"/>
          <w:kern w:val="2"/>
          <w:sz w:val="28"/>
          <w:szCs w:val="28"/>
        </w:rPr>
      </w:pPr>
      <w:bookmarkStart w:id="4" w:name="_Toc534730504"/>
      <w:r w:rsidRPr="004112E8">
        <w:rPr>
          <w:rFonts w:ascii="仿宋" w:eastAsia="仿宋" w:hAnsi="仿宋" w:cstheme="minorBidi" w:hint="eastAsia"/>
          <w:bCs/>
          <w:color w:val="auto"/>
          <w:kern w:val="2"/>
          <w:sz w:val="28"/>
          <w:szCs w:val="28"/>
        </w:rPr>
        <w:lastRenderedPageBreak/>
        <w:t>数据及时性验证标准</w:t>
      </w:r>
      <w:bookmarkEnd w:id="4"/>
    </w:p>
    <w:p w:rsidR="00E3257B" w:rsidRPr="004112E8" w:rsidRDefault="00E3257B" w:rsidP="00E3257B">
      <w:pPr>
        <w:ind w:firstLineChars="180" w:firstLine="504"/>
        <w:rPr>
          <w:rFonts w:ascii="仿宋" w:eastAsia="仿宋" w:hAnsi="仿宋"/>
          <w:color w:val="000000"/>
          <w:sz w:val="28"/>
          <w:szCs w:val="28"/>
        </w:rPr>
      </w:pPr>
      <w:r w:rsidRPr="004112E8">
        <w:rPr>
          <w:rFonts w:ascii="仿宋" w:eastAsia="仿宋" w:hAnsi="仿宋" w:hint="eastAsia"/>
          <w:color w:val="000000"/>
          <w:sz w:val="28"/>
          <w:szCs w:val="28"/>
        </w:rPr>
        <w:t>测试数据及时性是</w:t>
      </w:r>
      <w:r w:rsidRPr="004112E8">
        <w:rPr>
          <w:rFonts w:ascii="仿宋" w:eastAsia="仿宋" w:hAnsi="仿宋" w:hint="eastAsia"/>
          <w:sz w:val="28"/>
          <w:szCs w:val="28"/>
        </w:rPr>
        <w:t>指机构按照《接口规范》开发的接口程序</w:t>
      </w:r>
      <w:r w:rsidRPr="004112E8">
        <w:rPr>
          <w:rFonts w:ascii="仿宋" w:eastAsia="仿宋" w:hAnsi="仿宋" w:hint="eastAsia"/>
          <w:color w:val="000000"/>
          <w:sz w:val="28"/>
          <w:szCs w:val="28"/>
        </w:rPr>
        <w:t>，</w:t>
      </w:r>
      <w:r w:rsidRPr="004112E8">
        <w:rPr>
          <w:rFonts w:ascii="仿宋" w:eastAsia="仿宋" w:hAnsi="仿宋" w:hint="eastAsia"/>
          <w:sz w:val="28"/>
          <w:szCs w:val="28"/>
        </w:rPr>
        <w:t>能够在业务发生当日或不晚于次日（T+0日或不晚于T+1日，T为业务发生日）生成并报送T日新开立、还款、逾期、结清等账户变动信息</w:t>
      </w:r>
      <w:r w:rsidRPr="004112E8">
        <w:rPr>
          <w:rFonts w:ascii="仿宋" w:eastAsia="仿宋" w:hAnsi="仿宋" w:hint="eastAsia"/>
          <w:color w:val="000000"/>
          <w:sz w:val="28"/>
          <w:szCs w:val="28"/>
        </w:rPr>
        <w:t>。验证标准如下：</w:t>
      </w:r>
    </w:p>
    <w:p w:rsidR="00E3257B" w:rsidRPr="004112E8" w:rsidRDefault="00DD439C" w:rsidP="00E3257B">
      <w:pPr>
        <w:ind w:firstLineChars="180" w:firstLine="504"/>
        <w:rPr>
          <w:rFonts w:ascii="仿宋" w:eastAsia="仿宋" w:hAnsi="仿宋"/>
          <w:b/>
          <w:sz w:val="28"/>
          <w:szCs w:val="28"/>
        </w:rPr>
      </w:pPr>
      <w:r w:rsidRPr="004112E8">
        <w:rPr>
          <w:rFonts w:ascii="仿宋" w:eastAsia="仿宋" w:hAnsi="仿宋" w:hint="eastAsia"/>
          <w:sz w:val="28"/>
          <w:szCs w:val="28"/>
        </w:rPr>
        <w:t>1、</w:t>
      </w:r>
      <w:r w:rsidR="00E3257B" w:rsidRPr="004112E8">
        <w:rPr>
          <w:rFonts w:ascii="仿宋" w:eastAsia="仿宋" w:hAnsi="仿宋" w:hint="eastAsia"/>
          <w:sz w:val="28"/>
          <w:szCs w:val="28"/>
        </w:rPr>
        <w:t>对于贷款账户接口程序能够在新开立账户首次放款当日或不晚于次日生成新开立账户的报送记录；对于按月还款的贷款，接口程序能够在每月的“本期应还款日+逾期宽限期”的当日或不晚于次日生成该账户的报送记录；对于当月正常结清、撤销、展期的贷款，接口程序能够在当日或不晚于次日生成该账户的报送记录。</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color w:val="000000"/>
          <w:sz w:val="28"/>
          <w:szCs w:val="28"/>
        </w:rPr>
        <w:t>2、</w:t>
      </w:r>
      <w:r w:rsidR="00E3257B" w:rsidRPr="004112E8">
        <w:rPr>
          <w:rFonts w:ascii="仿宋" w:eastAsia="仿宋" w:hAnsi="仿宋" w:hint="eastAsia"/>
          <w:color w:val="000000"/>
          <w:sz w:val="28"/>
          <w:szCs w:val="28"/>
        </w:rPr>
        <w:t>对于循环授信业务</w:t>
      </w:r>
      <w:r w:rsidR="00E3257B" w:rsidRPr="004112E8">
        <w:rPr>
          <w:rFonts w:ascii="仿宋" w:eastAsia="仿宋" w:hAnsi="仿宋" w:hint="eastAsia"/>
          <w:sz w:val="28"/>
          <w:szCs w:val="28"/>
        </w:rPr>
        <w:t>接口程序能够在循环授信账户开立或变更、账单日、授信账户信息变动当日或不晚于次日生成该账户对应的报送记录。</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sz w:val="28"/>
          <w:szCs w:val="28"/>
        </w:rPr>
        <w:t>3、</w:t>
      </w:r>
      <w:r w:rsidR="00E3257B" w:rsidRPr="004112E8">
        <w:rPr>
          <w:rFonts w:ascii="仿宋" w:eastAsia="仿宋" w:hAnsi="仿宋" w:hint="eastAsia"/>
          <w:color w:val="000000"/>
          <w:sz w:val="28"/>
          <w:szCs w:val="28"/>
        </w:rPr>
        <w:t>对于循环授信和非循环授信业务，测试数据涵盖了以上的各关键时点，且测试结果无问题。</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sz w:val="28"/>
          <w:szCs w:val="28"/>
        </w:rPr>
        <w:t>4、</w:t>
      </w:r>
      <w:r w:rsidR="00E3257B" w:rsidRPr="004112E8">
        <w:rPr>
          <w:rFonts w:ascii="仿宋" w:eastAsia="仿宋" w:hAnsi="仿宋" w:hint="eastAsia"/>
          <w:sz w:val="28"/>
          <w:szCs w:val="28"/>
        </w:rPr>
        <w:t>对于借款人基本信息发生变化的，能在信息变化当日或不晚于次日把变动的基本信息提取出来生成对应的报送记录。</w:t>
      </w:r>
    </w:p>
    <w:p w:rsidR="00E3257B" w:rsidRPr="004112E8" w:rsidRDefault="00E3257B" w:rsidP="00DD439C">
      <w:pPr>
        <w:pStyle w:val="Default"/>
        <w:numPr>
          <w:ilvl w:val="1"/>
          <w:numId w:val="50"/>
        </w:numPr>
        <w:spacing w:line="360" w:lineRule="auto"/>
        <w:outlineLvl w:val="0"/>
        <w:rPr>
          <w:rFonts w:ascii="仿宋" w:eastAsia="仿宋" w:hAnsi="仿宋" w:cstheme="minorBidi"/>
          <w:bCs/>
          <w:color w:val="auto"/>
          <w:kern w:val="2"/>
          <w:sz w:val="28"/>
          <w:szCs w:val="28"/>
        </w:rPr>
      </w:pPr>
      <w:bookmarkStart w:id="5" w:name="_Toc534730505"/>
      <w:r w:rsidRPr="004112E8">
        <w:rPr>
          <w:rFonts w:ascii="仿宋" w:eastAsia="仿宋" w:hAnsi="仿宋" w:cstheme="minorBidi" w:hint="eastAsia"/>
          <w:bCs/>
          <w:color w:val="auto"/>
          <w:kern w:val="2"/>
          <w:sz w:val="28"/>
          <w:szCs w:val="28"/>
        </w:rPr>
        <w:t>数据正确性验证标准</w:t>
      </w:r>
      <w:bookmarkEnd w:id="5"/>
    </w:p>
    <w:p w:rsidR="00E3257B" w:rsidRPr="004112E8" w:rsidRDefault="00E3257B" w:rsidP="00E3257B">
      <w:pPr>
        <w:ind w:firstLineChars="180" w:firstLine="504"/>
        <w:rPr>
          <w:rFonts w:ascii="仿宋" w:eastAsia="仿宋" w:hAnsi="仿宋"/>
          <w:color w:val="000000"/>
          <w:sz w:val="28"/>
          <w:szCs w:val="28"/>
        </w:rPr>
      </w:pPr>
      <w:r w:rsidRPr="004112E8">
        <w:rPr>
          <w:rFonts w:ascii="仿宋" w:eastAsia="仿宋" w:hAnsi="仿宋" w:hint="eastAsia"/>
          <w:color w:val="000000"/>
          <w:sz w:val="28"/>
          <w:szCs w:val="28"/>
        </w:rPr>
        <w:t>测试数据正确是</w:t>
      </w:r>
      <w:r w:rsidRPr="004112E8">
        <w:rPr>
          <w:rFonts w:ascii="仿宋" w:eastAsia="仿宋" w:hAnsi="仿宋" w:hint="eastAsia"/>
          <w:sz w:val="28"/>
          <w:szCs w:val="28"/>
        </w:rPr>
        <w:t>指机构按照《接口规范》开发的接口程序</w:t>
      </w:r>
      <w:r w:rsidRPr="004112E8">
        <w:rPr>
          <w:rFonts w:ascii="仿宋" w:eastAsia="仿宋" w:hAnsi="仿宋" w:hint="eastAsia"/>
          <w:color w:val="000000"/>
          <w:sz w:val="28"/>
          <w:szCs w:val="28"/>
        </w:rPr>
        <w:t>要求准确无误提取个人信贷业务各数据项、生成报送记录。验证标准如下：</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color w:val="000000"/>
          <w:sz w:val="28"/>
          <w:szCs w:val="28"/>
        </w:rPr>
        <w:t>1、</w:t>
      </w:r>
      <w:r w:rsidR="00E3257B" w:rsidRPr="004112E8">
        <w:rPr>
          <w:rFonts w:ascii="仿宋" w:eastAsia="仿宋" w:hAnsi="仿宋" w:hint="eastAsia"/>
          <w:color w:val="000000"/>
          <w:sz w:val="28"/>
          <w:szCs w:val="28"/>
        </w:rPr>
        <w:t>所有的正常、变更的基本信息、申请信息和信贷信息的测试数据都能100%通过格式</w:t>
      </w:r>
      <w:r w:rsidR="00E3257B" w:rsidRPr="004112E8">
        <w:rPr>
          <w:rFonts w:ascii="仿宋" w:eastAsia="仿宋" w:hAnsi="仿宋" w:hint="eastAsia"/>
          <w:sz w:val="28"/>
          <w:szCs w:val="28"/>
        </w:rPr>
        <w:t>校验程序的检验。</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sz w:val="28"/>
          <w:szCs w:val="28"/>
        </w:rPr>
        <w:lastRenderedPageBreak/>
        <w:t>2、</w:t>
      </w:r>
      <w:r w:rsidR="00E3257B" w:rsidRPr="004112E8">
        <w:rPr>
          <w:rFonts w:ascii="仿宋" w:eastAsia="仿宋" w:hAnsi="仿宋" w:hint="eastAsia"/>
          <w:sz w:val="28"/>
          <w:szCs w:val="28"/>
        </w:rPr>
        <w:t>所有的</w:t>
      </w:r>
      <w:r w:rsidR="00E3257B" w:rsidRPr="004112E8">
        <w:rPr>
          <w:rFonts w:ascii="仿宋" w:eastAsia="仿宋" w:hAnsi="仿宋" w:hint="eastAsia"/>
          <w:color w:val="000000"/>
          <w:sz w:val="28"/>
          <w:szCs w:val="28"/>
        </w:rPr>
        <w:t>正常、变更的基本信息、申请信息和信贷信息的测试数据都能</w:t>
      </w:r>
      <w:r w:rsidR="00E3257B" w:rsidRPr="004112E8">
        <w:rPr>
          <w:rFonts w:ascii="仿宋" w:eastAsia="仿宋" w:hAnsi="仿宋"/>
          <w:sz w:val="28"/>
          <w:szCs w:val="28"/>
        </w:rPr>
        <w:t>100</w:t>
      </w:r>
      <w:r w:rsidR="00E3257B" w:rsidRPr="004112E8">
        <w:rPr>
          <w:rFonts w:ascii="仿宋" w:eastAsia="仿宋" w:hAnsi="仿宋" w:hint="eastAsia"/>
          <w:sz w:val="28"/>
          <w:szCs w:val="28"/>
        </w:rPr>
        <w:t>%通过逻辑校验程序校验后，经过人工抽查分析不存在接口程序错误的情况。</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sz w:val="28"/>
          <w:szCs w:val="28"/>
        </w:rPr>
        <w:t>3</w:t>
      </w:r>
      <w:r w:rsidRPr="004112E8">
        <w:rPr>
          <w:rFonts w:ascii="仿宋" w:eastAsia="仿宋" w:hAnsi="仿宋" w:hint="eastAsia"/>
          <w:sz w:val="28"/>
          <w:szCs w:val="28"/>
        </w:rPr>
        <w:t>、</w:t>
      </w:r>
      <w:r w:rsidR="00E3257B" w:rsidRPr="004112E8">
        <w:rPr>
          <w:rFonts w:ascii="仿宋" w:eastAsia="仿宋" w:hAnsi="仿宋" w:hint="eastAsia"/>
          <w:sz w:val="28"/>
          <w:szCs w:val="28"/>
        </w:rPr>
        <w:t>所有的数据项中，直接提取的数据项取值正确，需转换计算的数据项计算正确。</w:t>
      </w:r>
    </w:p>
    <w:p w:rsidR="00E3257B" w:rsidRPr="004112E8" w:rsidRDefault="00DD439C" w:rsidP="00E3257B">
      <w:pPr>
        <w:ind w:firstLineChars="180" w:firstLine="504"/>
        <w:rPr>
          <w:rFonts w:ascii="仿宋" w:eastAsia="仿宋" w:hAnsi="仿宋"/>
          <w:sz w:val="28"/>
          <w:szCs w:val="28"/>
        </w:rPr>
      </w:pPr>
      <w:r w:rsidRPr="004112E8">
        <w:rPr>
          <w:rFonts w:ascii="仿宋" w:eastAsia="仿宋" w:hAnsi="仿宋" w:hint="eastAsia"/>
          <w:sz w:val="28"/>
          <w:szCs w:val="28"/>
        </w:rPr>
        <w:t>4、</w:t>
      </w:r>
      <w:r w:rsidR="00E3257B" w:rsidRPr="004112E8">
        <w:rPr>
          <w:rFonts w:ascii="仿宋" w:eastAsia="仿宋" w:hAnsi="仿宋" w:hint="eastAsia"/>
          <w:sz w:val="28"/>
          <w:szCs w:val="28"/>
        </w:rPr>
        <w:t>机构把通过接口程序上报到联调测试环境中的数据，所有业务品种的测试数据入库率应达到100%，未达到100%的需要对反馈错误进行分析，对问题数据进行整改，直至全部数据都能加载入库。</w:t>
      </w:r>
    </w:p>
    <w:p w:rsidR="00E3257B" w:rsidRPr="004112E8" w:rsidRDefault="00E3257B" w:rsidP="00DD439C">
      <w:pPr>
        <w:pStyle w:val="Default"/>
        <w:numPr>
          <w:ilvl w:val="1"/>
          <w:numId w:val="50"/>
        </w:numPr>
        <w:spacing w:line="360" w:lineRule="auto"/>
        <w:outlineLvl w:val="0"/>
        <w:rPr>
          <w:rFonts w:ascii="仿宋" w:eastAsia="仿宋" w:hAnsi="仿宋" w:cstheme="minorBidi"/>
          <w:bCs/>
          <w:color w:val="auto"/>
          <w:kern w:val="2"/>
          <w:sz w:val="28"/>
          <w:szCs w:val="28"/>
        </w:rPr>
      </w:pPr>
      <w:bookmarkStart w:id="6" w:name="_Toc534730508"/>
      <w:r w:rsidRPr="004112E8">
        <w:rPr>
          <w:rFonts w:ascii="仿宋" w:eastAsia="仿宋" w:hAnsi="仿宋" w:cstheme="minorBidi" w:hint="eastAsia"/>
          <w:bCs/>
          <w:color w:val="auto"/>
          <w:kern w:val="2"/>
          <w:sz w:val="28"/>
          <w:szCs w:val="28"/>
        </w:rPr>
        <w:t>验证报告</w:t>
      </w:r>
      <w:bookmarkEnd w:id="6"/>
    </w:p>
    <w:p w:rsidR="00E3257B" w:rsidRPr="004112E8" w:rsidRDefault="00E3257B" w:rsidP="00E3257B">
      <w:pPr>
        <w:ind w:firstLineChars="180" w:firstLine="504"/>
        <w:rPr>
          <w:rFonts w:ascii="仿宋" w:eastAsia="仿宋" w:hAnsi="仿宋"/>
          <w:sz w:val="28"/>
          <w:szCs w:val="28"/>
        </w:rPr>
      </w:pPr>
      <w:r w:rsidRPr="004112E8">
        <w:rPr>
          <w:rFonts w:ascii="仿宋" w:eastAsia="仿宋" w:hAnsi="仿宋" w:hint="eastAsia"/>
          <w:sz w:val="28"/>
          <w:szCs w:val="28"/>
        </w:rPr>
        <w:t>测试结果验证工作完毕后，应及时进行总结，形成测试结果验证报告，验证报告的组成如下：</w:t>
      </w:r>
    </w:p>
    <w:p w:rsidR="00E3257B" w:rsidRPr="004112E8" w:rsidRDefault="00DD439C" w:rsidP="00E3257B">
      <w:pPr>
        <w:ind w:left="540"/>
        <w:rPr>
          <w:rFonts w:ascii="仿宋" w:eastAsia="仿宋" w:hAnsi="仿宋"/>
          <w:sz w:val="28"/>
          <w:szCs w:val="28"/>
        </w:rPr>
      </w:pPr>
      <w:r w:rsidRPr="004112E8">
        <w:rPr>
          <w:rFonts w:ascii="仿宋" w:eastAsia="仿宋" w:hAnsi="仿宋" w:hint="eastAsia"/>
          <w:sz w:val="28"/>
          <w:szCs w:val="28"/>
        </w:rPr>
        <w:t>1、</w:t>
      </w:r>
      <w:r w:rsidR="00E3257B" w:rsidRPr="004112E8">
        <w:rPr>
          <w:rFonts w:ascii="仿宋" w:eastAsia="仿宋" w:hAnsi="仿宋" w:hint="eastAsia"/>
          <w:sz w:val="28"/>
          <w:szCs w:val="28"/>
        </w:rPr>
        <w:t>接口程序验收测试报告</w:t>
      </w:r>
    </w:p>
    <w:p w:rsidR="00667976" w:rsidRPr="004112E8" w:rsidRDefault="00DD439C" w:rsidP="00DD439C">
      <w:pPr>
        <w:ind w:left="540"/>
        <w:rPr>
          <w:rFonts w:ascii="仿宋" w:eastAsia="仿宋" w:hAnsi="仿宋"/>
          <w:sz w:val="28"/>
          <w:szCs w:val="28"/>
        </w:rPr>
      </w:pPr>
      <w:r w:rsidRPr="004112E8">
        <w:rPr>
          <w:rFonts w:ascii="仿宋" w:eastAsia="仿宋" w:hAnsi="仿宋" w:hint="eastAsia"/>
          <w:sz w:val="28"/>
          <w:szCs w:val="28"/>
        </w:rPr>
        <w:t>2、</w:t>
      </w:r>
      <w:r w:rsidR="00E3257B" w:rsidRPr="004112E8">
        <w:rPr>
          <w:rFonts w:ascii="仿宋" w:eastAsia="仿宋" w:hAnsi="仿宋" w:hint="eastAsia"/>
          <w:sz w:val="28"/>
          <w:szCs w:val="28"/>
        </w:rPr>
        <w:t>各接口报文验收明细表</w:t>
      </w:r>
    </w:p>
    <w:p w:rsidR="00667976" w:rsidRPr="00A276B0" w:rsidRDefault="00667976" w:rsidP="00667976">
      <w:pPr>
        <w:pStyle w:val="Default"/>
        <w:spacing w:line="360" w:lineRule="auto"/>
        <w:ind w:left="480"/>
        <w:rPr>
          <w:rFonts w:ascii="FangSong" w:hAnsi="FangSong" w:cs="仿宋"/>
          <w:sz w:val="28"/>
          <w:szCs w:val="28"/>
        </w:rPr>
      </w:pPr>
      <w:r w:rsidRPr="00EA69D5">
        <w:rPr>
          <w:rFonts w:ascii="FangSong" w:hAnsi="FangSong"/>
          <w:sz w:val="28"/>
          <w:szCs w:val="28"/>
        </w:rPr>
        <w:object w:dxaOrig="1534" w:dyaOrig="1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5.5pt" o:ole="">
            <v:imagedata r:id="rId9" o:title=""/>
          </v:shape>
          <o:OLEObject Type="Embed" ProgID="Excel.Sheet.12" ShapeID="_x0000_i1025" DrawAspect="Icon" ObjectID="_1628320502" r:id="rId10"/>
        </w:object>
      </w:r>
    </w:p>
    <w:p w:rsidR="00667976" w:rsidRDefault="00667976" w:rsidP="0064371C">
      <w:pPr>
        <w:pStyle w:val="Default"/>
        <w:numPr>
          <w:ilvl w:val="0"/>
          <w:numId w:val="2"/>
        </w:numPr>
        <w:spacing w:beforeLines="50" w:afterLines="50" w:line="360" w:lineRule="auto"/>
        <w:outlineLvl w:val="0"/>
        <w:rPr>
          <w:rFonts w:ascii="FangSong" w:hAnsi="FangSong" w:cstheme="minorBidi"/>
          <w:b/>
          <w:color w:val="auto"/>
          <w:kern w:val="2"/>
          <w:sz w:val="28"/>
          <w:szCs w:val="28"/>
        </w:rPr>
      </w:pPr>
      <w:r>
        <w:rPr>
          <w:rFonts w:ascii="FangSong" w:hAnsi="FangSong" w:cstheme="minorBidi" w:hint="eastAsia"/>
          <w:b/>
          <w:color w:val="auto"/>
          <w:kern w:val="2"/>
          <w:sz w:val="28"/>
          <w:szCs w:val="28"/>
        </w:rPr>
        <w:t>服务地点</w:t>
      </w:r>
    </w:p>
    <w:p w:rsidR="00667976" w:rsidRPr="00667976" w:rsidRDefault="00667976" w:rsidP="00667976">
      <w:pPr>
        <w:spacing w:line="360" w:lineRule="auto"/>
        <w:ind w:firstLineChars="200" w:firstLine="560"/>
        <w:rPr>
          <w:rFonts w:ascii="仿宋" w:eastAsia="仿宋" w:hAnsi="仿宋"/>
          <w:sz w:val="28"/>
          <w:szCs w:val="28"/>
        </w:rPr>
      </w:pPr>
      <w:r>
        <w:rPr>
          <w:rFonts w:ascii="仿宋" w:eastAsia="仿宋" w:hAnsi="仿宋" w:hint="eastAsia"/>
          <w:sz w:val="28"/>
          <w:szCs w:val="28"/>
        </w:rPr>
        <w:t>甲方根据实际情况指定乙方接口验证工作地点，乙方工作人员应遵守所在工作场所的管理规定。</w:t>
      </w:r>
    </w:p>
    <w:p w:rsidR="00A7445F" w:rsidRDefault="00A7445F" w:rsidP="0064371C">
      <w:pPr>
        <w:pStyle w:val="Default"/>
        <w:numPr>
          <w:ilvl w:val="0"/>
          <w:numId w:val="2"/>
        </w:numPr>
        <w:spacing w:beforeLines="50" w:afterLines="50" w:line="360" w:lineRule="auto"/>
        <w:outlineLvl w:val="0"/>
        <w:rPr>
          <w:rFonts w:ascii="FangSong" w:hAnsi="FangSong" w:cstheme="minorBidi"/>
          <w:b/>
          <w:color w:val="auto"/>
          <w:kern w:val="2"/>
          <w:sz w:val="28"/>
          <w:szCs w:val="28"/>
        </w:rPr>
      </w:pPr>
      <w:r>
        <w:rPr>
          <w:rFonts w:ascii="FangSong" w:hAnsi="FangSong" w:cstheme="minorBidi" w:hint="eastAsia"/>
          <w:b/>
          <w:color w:val="auto"/>
          <w:kern w:val="2"/>
          <w:sz w:val="28"/>
          <w:szCs w:val="28"/>
        </w:rPr>
        <w:t>服务要求</w:t>
      </w:r>
    </w:p>
    <w:p w:rsidR="00A7445F" w:rsidRPr="00CE4A60" w:rsidRDefault="00506CF1" w:rsidP="00506CF1">
      <w:pPr>
        <w:pStyle w:val="Default"/>
        <w:spacing w:line="360" w:lineRule="auto"/>
        <w:ind w:firstLineChars="100" w:firstLine="280"/>
        <w:outlineLvl w:val="0"/>
        <w:rPr>
          <w:rFonts w:ascii="FangSong" w:hAnsi="FangSong" w:cstheme="minorBidi"/>
          <w:bCs/>
          <w:color w:val="auto"/>
          <w:kern w:val="2"/>
          <w:sz w:val="28"/>
          <w:szCs w:val="28"/>
        </w:rPr>
      </w:pPr>
      <w:r>
        <w:rPr>
          <w:rFonts w:ascii="FangSong" w:hAnsi="FangSong" w:cstheme="minorBidi" w:hint="eastAsia"/>
          <w:bCs/>
          <w:color w:val="auto"/>
          <w:kern w:val="2"/>
          <w:sz w:val="28"/>
          <w:szCs w:val="28"/>
        </w:rPr>
        <w:t>8</w:t>
      </w:r>
      <w:r>
        <w:rPr>
          <w:rFonts w:ascii="FangSong" w:hAnsi="FangSong" w:cstheme="minorBidi"/>
          <w:bCs/>
          <w:color w:val="auto"/>
          <w:kern w:val="2"/>
          <w:sz w:val="28"/>
          <w:szCs w:val="28"/>
        </w:rPr>
        <w:t xml:space="preserve">.1 </w:t>
      </w:r>
      <w:r w:rsidR="00A7445F" w:rsidRPr="00CE4A60">
        <w:rPr>
          <w:rFonts w:ascii="FangSong" w:hAnsi="FangSong" w:cstheme="minorBidi" w:hint="eastAsia"/>
          <w:bCs/>
          <w:color w:val="auto"/>
          <w:kern w:val="2"/>
          <w:sz w:val="28"/>
          <w:szCs w:val="28"/>
        </w:rPr>
        <w:t>进度要求</w:t>
      </w:r>
    </w:p>
    <w:p w:rsidR="00A7445F" w:rsidRDefault="00A7445F" w:rsidP="00A7445F">
      <w:pPr>
        <w:spacing w:line="360" w:lineRule="auto"/>
        <w:ind w:firstLineChars="200" w:firstLine="560"/>
        <w:rPr>
          <w:rFonts w:ascii="仿宋" w:eastAsia="仿宋" w:hAnsi="仿宋"/>
          <w:sz w:val="28"/>
          <w:szCs w:val="28"/>
        </w:rPr>
      </w:pPr>
      <w:r>
        <w:rPr>
          <w:rFonts w:ascii="仿宋" w:eastAsia="仿宋" w:hAnsi="仿宋" w:hint="eastAsia"/>
          <w:sz w:val="28"/>
          <w:szCs w:val="28"/>
        </w:rPr>
        <w:t>甲方向乙方提供拟进行接口验证的接入机构名单，乙方按照接入</w:t>
      </w:r>
      <w:r>
        <w:rPr>
          <w:rFonts w:ascii="仿宋" w:eastAsia="仿宋" w:hAnsi="仿宋" w:hint="eastAsia"/>
          <w:sz w:val="28"/>
          <w:szCs w:val="28"/>
        </w:rPr>
        <w:lastRenderedPageBreak/>
        <w:t>机构名单开展接口验证工作。乙方原则上应在甲方每次书面提供名单后的15日内完成名单中所列接入机构的接口验证工作。</w:t>
      </w:r>
    </w:p>
    <w:p w:rsidR="00A7445F" w:rsidRDefault="00A7445F" w:rsidP="00A7445F">
      <w:pPr>
        <w:spacing w:line="360" w:lineRule="auto"/>
        <w:ind w:firstLineChars="200" w:firstLine="560"/>
        <w:rPr>
          <w:rFonts w:ascii="仿宋" w:eastAsia="仿宋" w:hAnsi="仿宋"/>
          <w:sz w:val="28"/>
          <w:szCs w:val="28"/>
        </w:rPr>
      </w:pPr>
      <w:r>
        <w:rPr>
          <w:rFonts w:ascii="仿宋" w:eastAsia="仿宋" w:hAnsi="仿宋" w:hint="eastAsia"/>
          <w:sz w:val="28"/>
          <w:szCs w:val="28"/>
        </w:rPr>
        <w:t>逾期未能完成的，应当向甲方提交延期申请，每次延期不得超过15日。</w:t>
      </w:r>
    </w:p>
    <w:p w:rsidR="00A7445F" w:rsidRPr="00CE4A60" w:rsidRDefault="00506CF1" w:rsidP="00506CF1">
      <w:pPr>
        <w:pStyle w:val="Default"/>
        <w:spacing w:line="360" w:lineRule="auto"/>
        <w:ind w:firstLineChars="100" w:firstLine="280"/>
        <w:outlineLvl w:val="0"/>
        <w:rPr>
          <w:rFonts w:ascii="FangSong" w:hAnsi="FangSong" w:cstheme="minorBidi"/>
          <w:bCs/>
          <w:color w:val="auto"/>
          <w:kern w:val="2"/>
          <w:sz w:val="28"/>
          <w:szCs w:val="28"/>
        </w:rPr>
      </w:pPr>
      <w:r>
        <w:rPr>
          <w:rFonts w:ascii="FangSong" w:hAnsi="FangSong" w:cstheme="minorBidi" w:hint="eastAsia"/>
          <w:bCs/>
          <w:color w:val="auto"/>
          <w:kern w:val="2"/>
          <w:sz w:val="28"/>
          <w:szCs w:val="28"/>
        </w:rPr>
        <w:t>8</w:t>
      </w:r>
      <w:r>
        <w:rPr>
          <w:rFonts w:ascii="FangSong" w:hAnsi="FangSong" w:cstheme="minorBidi"/>
          <w:bCs/>
          <w:color w:val="auto"/>
          <w:kern w:val="2"/>
          <w:sz w:val="28"/>
          <w:szCs w:val="28"/>
        </w:rPr>
        <w:t xml:space="preserve">.2 </w:t>
      </w:r>
      <w:r w:rsidR="00A7445F" w:rsidRPr="00CE4A60">
        <w:rPr>
          <w:rFonts w:ascii="FangSong" w:hAnsi="FangSong" w:cstheme="minorBidi" w:hint="eastAsia"/>
          <w:bCs/>
          <w:color w:val="auto"/>
          <w:kern w:val="2"/>
          <w:sz w:val="28"/>
          <w:szCs w:val="28"/>
        </w:rPr>
        <w:t>质量要求</w:t>
      </w:r>
    </w:p>
    <w:p w:rsidR="00A7445F" w:rsidRDefault="00A7445F" w:rsidP="00667976">
      <w:pPr>
        <w:spacing w:line="360" w:lineRule="auto"/>
        <w:ind w:firstLineChars="200" w:firstLine="560"/>
        <w:rPr>
          <w:rFonts w:ascii="仿宋" w:eastAsia="仿宋" w:hAnsi="仿宋"/>
          <w:sz w:val="28"/>
          <w:szCs w:val="28"/>
        </w:rPr>
      </w:pPr>
      <w:r>
        <w:rPr>
          <w:rFonts w:ascii="仿宋" w:eastAsia="仿宋" w:hAnsi="仿宋" w:hint="eastAsia"/>
          <w:sz w:val="28"/>
          <w:szCs w:val="28"/>
        </w:rPr>
        <w:t>乙方的阶段性工作成果应达到甲方所提供的每项验证服务的对应标准。在每一个接入机构接口测试完毕后，出具书面接口测试验证报告。</w:t>
      </w:r>
    </w:p>
    <w:p w:rsidR="00A7445F" w:rsidRPr="00CE4A60" w:rsidRDefault="00A7445F" w:rsidP="00506CF1">
      <w:pPr>
        <w:pStyle w:val="Default"/>
        <w:numPr>
          <w:ilvl w:val="1"/>
          <w:numId w:val="48"/>
        </w:numPr>
        <w:spacing w:line="360" w:lineRule="auto"/>
        <w:outlineLvl w:val="0"/>
        <w:rPr>
          <w:rFonts w:ascii="FangSong" w:hAnsi="FangSong" w:cstheme="minorBidi"/>
          <w:bCs/>
          <w:color w:val="auto"/>
          <w:kern w:val="2"/>
          <w:sz w:val="28"/>
          <w:szCs w:val="28"/>
        </w:rPr>
      </w:pPr>
      <w:r w:rsidRPr="00CE4A60">
        <w:rPr>
          <w:rFonts w:ascii="FangSong" w:hAnsi="FangSong" w:cstheme="minorBidi" w:hint="eastAsia"/>
          <w:bCs/>
          <w:color w:val="auto"/>
          <w:kern w:val="2"/>
          <w:sz w:val="28"/>
          <w:szCs w:val="28"/>
        </w:rPr>
        <w:t>数据安全要求</w:t>
      </w:r>
    </w:p>
    <w:p w:rsidR="00CE4A60" w:rsidRDefault="00CE4A60" w:rsidP="00CE4A60">
      <w:pPr>
        <w:spacing w:line="360" w:lineRule="auto"/>
        <w:ind w:firstLineChars="200" w:firstLine="560"/>
        <w:rPr>
          <w:rFonts w:ascii="仿宋" w:eastAsia="仿宋" w:hAnsi="仿宋"/>
          <w:sz w:val="28"/>
          <w:szCs w:val="28"/>
        </w:rPr>
      </w:pPr>
      <w:r>
        <w:rPr>
          <w:rFonts w:ascii="仿宋" w:eastAsia="仿宋" w:hAnsi="仿宋" w:hint="eastAsia"/>
          <w:sz w:val="28"/>
          <w:szCs w:val="28"/>
        </w:rPr>
        <w:t>乙方应采取必要技术防护措施，保障提供接口验证服务的安全与稳定，对接触敏感信息的人员进行限制，仅限于特定岗位及特定数量的员工可以处理与敏感信息相关的事宜。应定期对员工进行保密制度培训，确保员工不会擅自查询或泄露任何信用信息，保障信息安全。在发现存在安全隐患时，应及时告知甲方。</w:t>
      </w:r>
    </w:p>
    <w:p w:rsidR="00CE4A60" w:rsidRDefault="00CE4A60" w:rsidP="00CE4A60">
      <w:pPr>
        <w:spacing w:line="360" w:lineRule="auto"/>
        <w:ind w:firstLineChars="200" w:firstLine="560"/>
        <w:rPr>
          <w:rFonts w:ascii="仿宋" w:eastAsia="仿宋" w:hAnsi="仿宋"/>
          <w:sz w:val="28"/>
          <w:szCs w:val="28"/>
        </w:rPr>
      </w:pPr>
      <w:r>
        <w:rPr>
          <w:rFonts w:ascii="仿宋" w:eastAsia="仿宋" w:hAnsi="仿宋" w:hint="eastAsia"/>
          <w:sz w:val="28"/>
          <w:szCs w:val="28"/>
        </w:rPr>
        <w:t>乙方在接口验证工作过程中所获取的接入机构报送的数据，仅可基于本协议接口验证的目的使用，不得自行留存、另做他用或泄露给第三方使用。处理单个接入机构接口验证工作完毕并将相关必要资料移交给甲方后，应及时删除乙方设备上所遗留的相关信息，以确保信息安全。</w:t>
      </w:r>
    </w:p>
    <w:p w:rsidR="00506CF1" w:rsidRPr="00667976" w:rsidRDefault="00506CF1" w:rsidP="0064371C">
      <w:pPr>
        <w:pStyle w:val="Default"/>
        <w:numPr>
          <w:ilvl w:val="0"/>
          <w:numId w:val="2"/>
        </w:numPr>
        <w:spacing w:beforeLines="50" w:afterLines="50" w:line="360" w:lineRule="auto"/>
        <w:outlineLvl w:val="0"/>
        <w:rPr>
          <w:rFonts w:ascii="FangSong" w:hAnsi="FangSong" w:cstheme="minorBidi"/>
          <w:b/>
          <w:color w:val="auto"/>
          <w:kern w:val="2"/>
          <w:sz w:val="28"/>
          <w:szCs w:val="28"/>
        </w:rPr>
      </w:pPr>
      <w:r w:rsidRPr="00265B57">
        <w:rPr>
          <w:rFonts w:ascii="FangSong" w:hAnsi="FangSong" w:cstheme="minorBidi" w:hint="eastAsia"/>
          <w:b/>
          <w:color w:val="auto"/>
          <w:kern w:val="2"/>
          <w:sz w:val="28"/>
          <w:szCs w:val="28"/>
        </w:rPr>
        <w:t>培训要求</w:t>
      </w:r>
    </w:p>
    <w:p w:rsidR="00506CF1" w:rsidRDefault="00506CF1" w:rsidP="00506CF1">
      <w:pPr>
        <w:pStyle w:val="Default"/>
        <w:spacing w:line="360" w:lineRule="auto"/>
        <w:ind w:firstLineChars="200" w:firstLine="560"/>
        <w:rPr>
          <w:rFonts w:ascii="FangSong" w:hAnsi="FangSong" w:cs="仿宋"/>
          <w:sz w:val="28"/>
          <w:szCs w:val="28"/>
        </w:rPr>
      </w:pPr>
      <w:r>
        <w:rPr>
          <w:rFonts w:ascii="FangSong" w:hAnsi="FangSong" w:cs="仿宋" w:hint="eastAsia"/>
          <w:sz w:val="28"/>
          <w:szCs w:val="28"/>
        </w:rPr>
        <w:t>甲方</w:t>
      </w:r>
      <w:r w:rsidRPr="00667976">
        <w:rPr>
          <w:rFonts w:ascii="FangSong" w:hAnsi="FangSong" w:cs="仿宋" w:hint="eastAsia"/>
          <w:sz w:val="28"/>
          <w:szCs w:val="28"/>
        </w:rPr>
        <w:t>提供培训材料，并进行定期更新培训和问题答疑，每季度对</w:t>
      </w:r>
      <w:r>
        <w:rPr>
          <w:rFonts w:ascii="FangSong" w:hAnsi="FangSong" w:cs="仿宋" w:hint="eastAsia"/>
          <w:sz w:val="28"/>
          <w:szCs w:val="28"/>
        </w:rPr>
        <w:lastRenderedPageBreak/>
        <w:t>乙方的对接人员</w:t>
      </w:r>
      <w:r w:rsidRPr="00667976">
        <w:rPr>
          <w:rFonts w:ascii="FangSong" w:hAnsi="FangSong" w:cs="仿宋" w:hint="eastAsia"/>
          <w:sz w:val="28"/>
          <w:szCs w:val="28"/>
        </w:rPr>
        <w:t>进行抽考，考试不达标的督促学习和补考，持续不达标的取消接口验证资格。</w:t>
      </w:r>
    </w:p>
    <w:p w:rsidR="00506CF1" w:rsidRPr="00667976" w:rsidRDefault="00506CF1" w:rsidP="00506CF1">
      <w:pPr>
        <w:pStyle w:val="Default"/>
        <w:spacing w:line="360" w:lineRule="auto"/>
        <w:ind w:firstLineChars="200" w:firstLine="560"/>
        <w:rPr>
          <w:rFonts w:ascii="FangSong" w:hAnsi="FangSong" w:cs="仿宋"/>
          <w:sz w:val="28"/>
          <w:szCs w:val="28"/>
        </w:rPr>
      </w:pPr>
      <w:r w:rsidRPr="00667976">
        <w:rPr>
          <w:rFonts w:ascii="FangSong" w:hAnsi="FangSong" w:cs="仿宋" w:hint="eastAsia"/>
          <w:sz w:val="28"/>
          <w:szCs w:val="28"/>
        </w:rPr>
        <w:t>对接过程中，安排不定期的对接答疑人，对未尽事项和机构的特殊场景进行答疑。</w:t>
      </w:r>
    </w:p>
    <w:p w:rsidR="00A7445F" w:rsidRPr="00265B57" w:rsidRDefault="00667976" w:rsidP="0064371C">
      <w:pPr>
        <w:pStyle w:val="Default"/>
        <w:numPr>
          <w:ilvl w:val="0"/>
          <w:numId w:val="2"/>
        </w:numPr>
        <w:spacing w:beforeLines="50" w:afterLines="50" w:line="360" w:lineRule="auto"/>
        <w:outlineLvl w:val="0"/>
        <w:rPr>
          <w:rFonts w:ascii="FangSong" w:hAnsi="FangSong" w:cstheme="minorBidi"/>
          <w:b/>
          <w:color w:val="auto"/>
          <w:kern w:val="2"/>
          <w:sz w:val="28"/>
          <w:szCs w:val="28"/>
        </w:rPr>
      </w:pPr>
      <w:r w:rsidRPr="00CE4A60">
        <w:rPr>
          <w:rFonts w:ascii="FangSong" w:hAnsi="FangSong" w:cstheme="minorBidi" w:hint="eastAsia"/>
          <w:b/>
          <w:color w:val="auto"/>
          <w:kern w:val="2"/>
          <w:sz w:val="28"/>
          <w:szCs w:val="28"/>
        </w:rPr>
        <w:t>管理、评价与考核</w:t>
      </w:r>
    </w:p>
    <w:p w:rsidR="00CE4A60" w:rsidRPr="00CE4A60" w:rsidRDefault="00CE4A60" w:rsidP="00CE4A60">
      <w:pPr>
        <w:spacing w:line="360" w:lineRule="auto"/>
        <w:ind w:firstLineChars="200" w:firstLine="560"/>
        <w:rPr>
          <w:rFonts w:ascii="仿宋" w:eastAsia="仿宋" w:hAnsi="仿宋"/>
          <w:sz w:val="28"/>
          <w:szCs w:val="28"/>
        </w:rPr>
      </w:pPr>
      <w:r w:rsidRPr="00CE4A60">
        <w:rPr>
          <w:rFonts w:ascii="仿宋" w:eastAsia="仿宋" w:hAnsi="仿宋" w:hint="eastAsia"/>
          <w:sz w:val="28"/>
          <w:szCs w:val="28"/>
        </w:rPr>
        <w:t>甲方根据接入机构满意度、乙方工作效率、质量、抽考结果等因素对乙方提供的接口验证工作进行管理与考核，具体管理与考核标准由甲方另行制定。</w:t>
      </w:r>
    </w:p>
    <w:p w:rsidR="00CE4A60" w:rsidRPr="00CE4A60" w:rsidRDefault="00CE4A60" w:rsidP="00CE4A60">
      <w:pPr>
        <w:spacing w:line="360" w:lineRule="auto"/>
        <w:ind w:firstLineChars="150" w:firstLine="420"/>
        <w:rPr>
          <w:rFonts w:ascii="仿宋" w:eastAsia="仿宋" w:hAnsi="仿宋"/>
          <w:sz w:val="28"/>
          <w:szCs w:val="28"/>
        </w:rPr>
      </w:pPr>
      <w:r>
        <w:rPr>
          <w:rFonts w:ascii="仿宋" w:eastAsia="仿宋" w:hAnsi="仿宋" w:hint="eastAsia"/>
          <w:sz w:val="28"/>
          <w:szCs w:val="28"/>
        </w:rPr>
        <w:t>在乙方提供接口验证工作期间，甲方每季度对乙方开展一次项目质量和风险评估，对乙方所负责的每个接入机构的接口验证工作逐个进行风险识别和考评。</w:t>
      </w:r>
    </w:p>
    <w:p w:rsidR="00244669" w:rsidRPr="005E6660" w:rsidRDefault="00244669" w:rsidP="0064371C">
      <w:pPr>
        <w:pStyle w:val="Default"/>
        <w:numPr>
          <w:ilvl w:val="0"/>
          <w:numId w:val="2"/>
        </w:numPr>
        <w:spacing w:beforeLines="100" w:line="360" w:lineRule="auto"/>
        <w:outlineLvl w:val="0"/>
        <w:rPr>
          <w:rFonts w:ascii="FangSong" w:hAnsi="FangSong" w:cstheme="minorBidi"/>
          <w:b/>
          <w:color w:val="auto"/>
          <w:kern w:val="2"/>
          <w:sz w:val="28"/>
          <w:szCs w:val="28"/>
        </w:rPr>
      </w:pPr>
      <w:r w:rsidRPr="005E6660">
        <w:rPr>
          <w:rFonts w:ascii="FangSong" w:hAnsi="FangSong" w:cstheme="minorBidi" w:hint="eastAsia"/>
          <w:b/>
          <w:color w:val="auto"/>
          <w:kern w:val="2"/>
          <w:sz w:val="28"/>
          <w:szCs w:val="28"/>
        </w:rPr>
        <w:t>项目组织要求</w:t>
      </w:r>
    </w:p>
    <w:p w:rsidR="00244669" w:rsidRPr="005E6660" w:rsidRDefault="00244669" w:rsidP="00F00609">
      <w:pPr>
        <w:pStyle w:val="Default"/>
        <w:numPr>
          <w:ilvl w:val="0"/>
          <w:numId w:val="3"/>
        </w:numPr>
        <w:spacing w:line="360" w:lineRule="auto"/>
        <w:rPr>
          <w:rFonts w:ascii="FangSong" w:hAnsi="FangSong"/>
          <w:sz w:val="28"/>
          <w:szCs w:val="28"/>
        </w:rPr>
      </w:pPr>
      <w:r w:rsidRPr="005E6660">
        <w:rPr>
          <w:rFonts w:ascii="FangSong" w:hAnsi="FangSong" w:hint="eastAsia"/>
          <w:sz w:val="28"/>
          <w:szCs w:val="28"/>
        </w:rPr>
        <w:t>组织架构</w:t>
      </w:r>
    </w:p>
    <w:p w:rsidR="00244669" w:rsidRPr="005E6660" w:rsidRDefault="00244669" w:rsidP="00912314">
      <w:pPr>
        <w:pStyle w:val="Default"/>
        <w:spacing w:line="360" w:lineRule="auto"/>
        <w:ind w:firstLineChars="200" w:firstLine="560"/>
        <w:rPr>
          <w:rFonts w:ascii="FangSong" w:hAnsi="FangSong"/>
          <w:sz w:val="28"/>
          <w:szCs w:val="28"/>
        </w:rPr>
      </w:pPr>
      <w:r w:rsidRPr="005E6660">
        <w:rPr>
          <w:rFonts w:ascii="FangSong" w:hAnsi="FangSong" w:hint="eastAsia"/>
          <w:sz w:val="28"/>
          <w:szCs w:val="28"/>
        </w:rPr>
        <w:t>乙方需明确项目经理的人选（提供详细介绍）；</w:t>
      </w:r>
    </w:p>
    <w:p w:rsidR="00244669" w:rsidRPr="005E6660" w:rsidRDefault="00244669" w:rsidP="00912314">
      <w:pPr>
        <w:pStyle w:val="Default"/>
        <w:spacing w:line="360" w:lineRule="auto"/>
        <w:ind w:firstLineChars="200" w:firstLine="560"/>
        <w:rPr>
          <w:rFonts w:ascii="FangSong" w:hAnsi="FangSong"/>
          <w:sz w:val="28"/>
          <w:szCs w:val="28"/>
        </w:rPr>
      </w:pPr>
      <w:r w:rsidRPr="005E6660">
        <w:rPr>
          <w:rFonts w:ascii="FangSong" w:hAnsi="FangSong" w:hint="eastAsia"/>
          <w:sz w:val="28"/>
          <w:szCs w:val="28"/>
        </w:rPr>
        <w:t>乙方需详细描述为完成本次工程项目所能提供的项目实施组织，以及项目管理方案和人员配置方案（包括组成人员名单、组织结构图等）；</w:t>
      </w:r>
    </w:p>
    <w:p w:rsidR="0018347C" w:rsidRPr="005E6660" w:rsidRDefault="0018347C" w:rsidP="00912314">
      <w:pPr>
        <w:pStyle w:val="Default"/>
        <w:numPr>
          <w:ilvl w:val="0"/>
          <w:numId w:val="3"/>
        </w:numPr>
        <w:spacing w:line="360" w:lineRule="auto"/>
        <w:rPr>
          <w:rFonts w:ascii="FangSong" w:hAnsi="FangSong"/>
          <w:sz w:val="28"/>
          <w:szCs w:val="28"/>
        </w:rPr>
      </w:pPr>
      <w:r w:rsidRPr="005E6660">
        <w:rPr>
          <w:rFonts w:ascii="FangSong" w:hAnsi="FangSong" w:hint="eastAsia"/>
          <w:sz w:val="28"/>
          <w:szCs w:val="28"/>
        </w:rPr>
        <w:t>过程管理要求</w:t>
      </w:r>
    </w:p>
    <w:p w:rsidR="0018347C" w:rsidRPr="005E6660" w:rsidRDefault="0018347C" w:rsidP="00912314">
      <w:pPr>
        <w:pStyle w:val="Default"/>
        <w:spacing w:line="360" w:lineRule="auto"/>
        <w:ind w:firstLineChars="200" w:firstLine="560"/>
        <w:rPr>
          <w:rFonts w:ascii="FangSong" w:hAnsi="FangSong"/>
          <w:sz w:val="28"/>
          <w:szCs w:val="28"/>
        </w:rPr>
      </w:pPr>
      <w:r w:rsidRPr="005E6660">
        <w:rPr>
          <w:rFonts w:ascii="FangSong" w:hAnsi="FangSong" w:hint="eastAsia"/>
          <w:sz w:val="28"/>
          <w:szCs w:val="28"/>
        </w:rPr>
        <w:t>乙方须提出项目过程管理措施；</w:t>
      </w:r>
    </w:p>
    <w:p w:rsidR="0018347C" w:rsidRPr="005E6660" w:rsidRDefault="0018347C" w:rsidP="00912314">
      <w:pPr>
        <w:pStyle w:val="Default"/>
        <w:spacing w:line="360" w:lineRule="auto"/>
        <w:ind w:firstLineChars="200" w:firstLine="560"/>
        <w:rPr>
          <w:rFonts w:ascii="FangSong" w:hAnsi="FangSong"/>
          <w:sz w:val="28"/>
          <w:szCs w:val="28"/>
        </w:rPr>
      </w:pPr>
      <w:r w:rsidRPr="005E6660">
        <w:rPr>
          <w:rFonts w:ascii="FangSong" w:hAnsi="FangSong" w:hint="eastAsia"/>
          <w:sz w:val="28"/>
          <w:szCs w:val="28"/>
        </w:rPr>
        <w:t>乙方须提出实施过程中的需求管理流程；</w:t>
      </w:r>
    </w:p>
    <w:p w:rsidR="0018347C" w:rsidRPr="005E6660" w:rsidRDefault="0018347C" w:rsidP="00912314">
      <w:pPr>
        <w:pStyle w:val="Default"/>
        <w:spacing w:line="360" w:lineRule="auto"/>
        <w:ind w:firstLineChars="200" w:firstLine="560"/>
        <w:rPr>
          <w:rFonts w:ascii="FangSong" w:hAnsi="FangSong"/>
          <w:sz w:val="28"/>
          <w:szCs w:val="28"/>
        </w:rPr>
      </w:pPr>
      <w:r w:rsidRPr="005E6660">
        <w:rPr>
          <w:rFonts w:ascii="FangSong" w:hAnsi="FangSong" w:hint="eastAsia"/>
          <w:sz w:val="28"/>
          <w:szCs w:val="28"/>
        </w:rPr>
        <w:t>问题跟踪解决制度；</w:t>
      </w:r>
    </w:p>
    <w:p w:rsidR="0018347C" w:rsidRPr="005E6660" w:rsidRDefault="0018347C" w:rsidP="00912314">
      <w:pPr>
        <w:pStyle w:val="Default"/>
        <w:spacing w:line="360" w:lineRule="auto"/>
        <w:ind w:firstLineChars="200" w:firstLine="560"/>
        <w:rPr>
          <w:rFonts w:ascii="FangSong" w:hAnsi="FangSong"/>
          <w:sz w:val="28"/>
          <w:szCs w:val="28"/>
        </w:rPr>
      </w:pPr>
      <w:r w:rsidRPr="005E6660">
        <w:rPr>
          <w:rFonts w:ascii="FangSong" w:hAnsi="FangSong" w:hint="eastAsia"/>
          <w:sz w:val="28"/>
          <w:szCs w:val="28"/>
        </w:rPr>
        <w:lastRenderedPageBreak/>
        <w:t>沟通计划、例会制度：</w:t>
      </w:r>
    </w:p>
    <w:p w:rsidR="0018347C" w:rsidRPr="005E6660" w:rsidRDefault="0018347C" w:rsidP="00912314">
      <w:pPr>
        <w:pStyle w:val="Default"/>
        <w:spacing w:line="360" w:lineRule="auto"/>
        <w:ind w:firstLineChars="200" w:firstLine="560"/>
        <w:rPr>
          <w:rFonts w:ascii="FangSong" w:hAnsi="FangSong"/>
          <w:sz w:val="28"/>
          <w:szCs w:val="28"/>
        </w:rPr>
      </w:pPr>
      <w:r w:rsidRPr="005E6660">
        <w:rPr>
          <w:rFonts w:ascii="FangSong" w:hAnsi="FangSong" w:hint="eastAsia"/>
          <w:sz w:val="28"/>
          <w:szCs w:val="28"/>
        </w:rPr>
        <w:t>乙方应明确需要甲方参与的内容和形式</w:t>
      </w:r>
    </w:p>
    <w:p w:rsidR="00D52027" w:rsidRPr="00D52027" w:rsidRDefault="0018347C" w:rsidP="00CE4A60">
      <w:pPr>
        <w:pStyle w:val="Default"/>
        <w:spacing w:line="360" w:lineRule="auto"/>
        <w:ind w:firstLineChars="200" w:firstLine="560"/>
        <w:rPr>
          <w:rFonts w:ascii="FangSong" w:hAnsi="FangSong"/>
          <w:sz w:val="28"/>
          <w:szCs w:val="28"/>
        </w:rPr>
      </w:pPr>
      <w:r w:rsidRPr="005E6660">
        <w:rPr>
          <w:rFonts w:ascii="FangSong" w:hAnsi="FangSong" w:hint="eastAsia"/>
          <w:sz w:val="28"/>
          <w:szCs w:val="28"/>
        </w:rPr>
        <w:t>内部人员管理措施：变更流程,人员变动必须向甲方报备。</w:t>
      </w:r>
    </w:p>
    <w:p w:rsidR="00F525D0" w:rsidRPr="00F525D0" w:rsidRDefault="00F525D0" w:rsidP="00F525D0">
      <w:pPr>
        <w:pStyle w:val="Default"/>
        <w:numPr>
          <w:ilvl w:val="0"/>
          <w:numId w:val="3"/>
        </w:numPr>
        <w:spacing w:line="360" w:lineRule="auto"/>
        <w:rPr>
          <w:rFonts w:ascii="FangSong" w:hAnsi="FangSong"/>
          <w:sz w:val="28"/>
          <w:szCs w:val="28"/>
        </w:rPr>
      </w:pPr>
      <w:r w:rsidRPr="00F525D0">
        <w:rPr>
          <w:rFonts w:ascii="FangSong" w:hAnsi="FangSong" w:hint="eastAsia"/>
          <w:sz w:val="28"/>
          <w:szCs w:val="28"/>
        </w:rPr>
        <w:t>风险管理要求</w:t>
      </w:r>
    </w:p>
    <w:p w:rsidR="00F525D0" w:rsidRPr="00F525D0" w:rsidRDefault="00F525D0" w:rsidP="00F525D0">
      <w:pPr>
        <w:pStyle w:val="Default"/>
        <w:spacing w:line="360" w:lineRule="auto"/>
        <w:ind w:firstLineChars="200" w:firstLine="560"/>
        <w:rPr>
          <w:rFonts w:ascii="FangSong" w:hAnsi="FangSong"/>
          <w:sz w:val="28"/>
          <w:szCs w:val="28"/>
        </w:rPr>
      </w:pPr>
      <w:r w:rsidRPr="00F525D0">
        <w:rPr>
          <w:rFonts w:ascii="FangSong" w:hAnsi="FangSong" w:hint="eastAsia"/>
          <w:sz w:val="28"/>
          <w:szCs w:val="28"/>
        </w:rPr>
        <w:t>乙方应对本期工程建设存在的技术风险、非技术风险、项目管理风险等各种风险进行全面的分析和评估，制定详细的项目风险分析报告和项目风险防范计划，并在项目实施过程中对项目风险进行跟踪和控制，对事先无法预计的异常情况及时的制定应对措施，确保项目目标的顺利完成。</w:t>
      </w:r>
    </w:p>
    <w:p w:rsidR="00F525D0" w:rsidRPr="00F525D0" w:rsidRDefault="00F525D0" w:rsidP="00F525D0">
      <w:pPr>
        <w:pStyle w:val="Default"/>
        <w:spacing w:line="360" w:lineRule="auto"/>
        <w:ind w:firstLineChars="200" w:firstLine="560"/>
        <w:rPr>
          <w:rFonts w:ascii="FangSong" w:hAnsi="FangSong"/>
          <w:sz w:val="28"/>
          <w:szCs w:val="28"/>
        </w:rPr>
      </w:pPr>
      <w:r w:rsidRPr="00F525D0">
        <w:rPr>
          <w:rFonts w:ascii="FangSong" w:hAnsi="FangSong" w:hint="eastAsia"/>
          <w:sz w:val="28"/>
          <w:szCs w:val="28"/>
        </w:rPr>
        <w:t>乙方应积极协助相关厂家进行分析和评估，制定相应的风险防范和控制策略，提高项目成功概率，降低项目风险。</w:t>
      </w:r>
    </w:p>
    <w:p w:rsidR="00F525D0" w:rsidRPr="00F525D0" w:rsidRDefault="00F525D0" w:rsidP="00F525D0">
      <w:pPr>
        <w:pStyle w:val="Default"/>
        <w:numPr>
          <w:ilvl w:val="0"/>
          <w:numId w:val="3"/>
        </w:numPr>
        <w:spacing w:line="360" w:lineRule="auto"/>
        <w:rPr>
          <w:rFonts w:ascii="FangSong" w:hAnsi="FangSong"/>
          <w:sz w:val="28"/>
          <w:szCs w:val="28"/>
        </w:rPr>
      </w:pPr>
      <w:r w:rsidRPr="00F525D0">
        <w:rPr>
          <w:rFonts w:ascii="FangSong" w:hAnsi="FangSong" w:hint="eastAsia"/>
          <w:sz w:val="28"/>
          <w:szCs w:val="28"/>
        </w:rPr>
        <w:t>工程测试要求</w:t>
      </w:r>
    </w:p>
    <w:p w:rsidR="00F525D0" w:rsidRPr="00F525D0" w:rsidRDefault="00F525D0" w:rsidP="00F525D0">
      <w:pPr>
        <w:pStyle w:val="Default"/>
        <w:spacing w:line="360" w:lineRule="auto"/>
        <w:ind w:firstLineChars="200" w:firstLine="560"/>
        <w:rPr>
          <w:rFonts w:ascii="FangSong" w:hAnsi="FangSong"/>
          <w:sz w:val="28"/>
          <w:szCs w:val="28"/>
        </w:rPr>
      </w:pPr>
      <w:r w:rsidRPr="00F525D0">
        <w:rPr>
          <w:rFonts w:ascii="FangSong" w:hAnsi="FangSong" w:hint="eastAsia"/>
          <w:sz w:val="28"/>
          <w:szCs w:val="28"/>
        </w:rPr>
        <w:t>系统测试的条款应与技术规范、相关接口规范等一致。基于以上要求，乙方应提供测试条件，方法和过程草案，以及完成测试案例初稿编制，谈判以后，最终测试文件由双方共同拟定。各种测试指标必须在测试报告中反映。测试内容应至少包括：功能测试、性能测试、稳定性测试、压力测试、容错测试、故障测试、安全性测试、互通与接口测试、对比测试、割接测试等。</w:t>
      </w:r>
    </w:p>
    <w:p w:rsidR="00F525D0" w:rsidRPr="00F525D0" w:rsidRDefault="00F525D0" w:rsidP="00F525D0">
      <w:pPr>
        <w:pStyle w:val="Default"/>
        <w:numPr>
          <w:ilvl w:val="0"/>
          <w:numId w:val="3"/>
        </w:numPr>
        <w:spacing w:line="360" w:lineRule="auto"/>
        <w:rPr>
          <w:rFonts w:ascii="FangSong" w:hAnsi="FangSong"/>
          <w:sz w:val="28"/>
          <w:szCs w:val="28"/>
        </w:rPr>
      </w:pPr>
      <w:r w:rsidRPr="00F525D0">
        <w:rPr>
          <w:rFonts w:ascii="FangSong" w:hAnsi="FangSong"/>
          <w:sz w:val="28"/>
          <w:szCs w:val="28"/>
        </w:rPr>
        <w:t>技术支持要求</w:t>
      </w:r>
    </w:p>
    <w:p w:rsidR="00CE4A60" w:rsidRPr="005E6660" w:rsidRDefault="00F525D0" w:rsidP="002F507C">
      <w:pPr>
        <w:pStyle w:val="Default"/>
        <w:spacing w:line="360" w:lineRule="auto"/>
        <w:ind w:firstLineChars="200" w:firstLine="560"/>
        <w:rPr>
          <w:rFonts w:ascii="FangSong" w:hAnsi="FangSong"/>
          <w:sz w:val="28"/>
          <w:szCs w:val="28"/>
        </w:rPr>
      </w:pPr>
      <w:r w:rsidRPr="00F525D0">
        <w:rPr>
          <w:rFonts w:ascii="FangSong" w:hAnsi="FangSong"/>
          <w:sz w:val="28"/>
          <w:szCs w:val="28"/>
        </w:rPr>
        <w:t>应指定有经验的技术人员不少于</w:t>
      </w:r>
      <w:r w:rsidRPr="00F525D0">
        <w:rPr>
          <w:rFonts w:ascii="FangSong" w:hAnsi="FangSong" w:hint="eastAsia"/>
          <w:sz w:val="28"/>
          <w:szCs w:val="28"/>
        </w:rPr>
        <w:t>1</w:t>
      </w:r>
      <w:r w:rsidRPr="00F525D0">
        <w:rPr>
          <w:rFonts w:ascii="FangSong" w:hAnsi="FangSong"/>
          <w:sz w:val="28"/>
          <w:szCs w:val="28"/>
        </w:rPr>
        <w:t>名现场负责系统的运行和维护，若系统出现问题或故障，应</w:t>
      </w:r>
      <w:r w:rsidRPr="00F525D0">
        <w:rPr>
          <w:rFonts w:ascii="FangSong" w:hAnsi="FangSong" w:hint="eastAsia"/>
          <w:sz w:val="28"/>
          <w:szCs w:val="28"/>
        </w:rPr>
        <w:t>在收到邮件及电话通知24小时内给予响应并在</w:t>
      </w:r>
      <w:r w:rsidRPr="00F525D0">
        <w:rPr>
          <w:rFonts w:ascii="FangSong" w:hAnsi="FangSong"/>
          <w:sz w:val="28"/>
          <w:szCs w:val="28"/>
        </w:rPr>
        <w:t xml:space="preserve"> 48 </w:t>
      </w:r>
      <w:r w:rsidRPr="00F525D0">
        <w:rPr>
          <w:rFonts w:ascii="FangSong" w:hAnsi="FangSong" w:hint="eastAsia"/>
          <w:sz w:val="28"/>
          <w:szCs w:val="28"/>
        </w:rPr>
        <w:t>小时内予以修复，</w:t>
      </w:r>
      <w:r w:rsidRPr="00F525D0">
        <w:rPr>
          <w:rFonts w:ascii="FangSong" w:hAnsi="FangSong"/>
          <w:sz w:val="28"/>
          <w:szCs w:val="28"/>
        </w:rPr>
        <w:t>应免费进行故障处理和软件更新。</w:t>
      </w:r>
    </w:p>
    <w:sectPr w:rsidR="00CE4A60" w:rsidRPr="005E6660" w:rsidSect="007C518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9" w:rsidRDefault="007478C9">
      <w:r>
        <w:separator/>
      </w:r>
    </w:p>
  </w:endnote>
  <w:endnote w:type="continuationSeparator" w:id="0">
    <w:p w:rsidR="007478C9" w:rsidRDefault="00747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9595"/>
    </w:sdtPr>
    <w:sdtContent>
      <w:sdt>
        <w:sdtPr>
          <w:id w:val="98381352"/>
        </w:sdtPr>
        <w:sdtContent>
          <w:p w:rsidR="00BC6E5B" w:rsidRDefault="006D4A00" w:rsidP="009F7B92">
            <w:pPr>
              <w:pStyle w:val="a5"/>
              <w:jc w:val="center"/>
            </w:pPr>
            <w:r>
              <w:rPr>
                <w:b/>
                <w:sz w:val="24"/>
                <w:szCs w:val="24"/>
              </w:rPr>
              <w:fldChar w:fldCharType="begin"/>
            </w:r>
            <w:r w:rsidR="00BC6E5B">
              <w:rPr>
                <w:b/>
              </w:rPr>
              <w:instrText>PAGE</w:instrText>
            </w:r>
            <w:r>
              <w:rPr>
                <w:b/>
                <w:sz w:val="24"/>
                <w:szCs w:val="24"/>
              </w:rPr>
              <w:fldChar w:fldCharType="separate"/>
            </w:r>
            <w:r w:rsidR="0064371C">
              <w:rPr>
                <w:b/>
                <w:noProof/>
              </w:rPr>
              <w:t>1</w:t>
            </w:r>
            <w:r>
              <w:rPr>
                <w:b/>
                <w:sz w:val="24"/>
                <w:szCs w:val="24"/>
              </w:rPr>
              <w:fldChar w:fldCharType="end"/>
            </w:r>
            <w:r w:rsidR="00BC6E5B">
              <w:rPr>
                <w:lang w:val="zh-CN"/>
              </w:rPr>
              <w:t xml:space="preserve"> / </w:t>
            </w:r>
            <w:r>
              <w:rPr>
                <w:b/>
                <w:sz w:val="24"/>
                <w:szCs w:val="24"/>
              </w:rPr>
              <w:fldChar w:fldCharType="begin"/>
            </w:r>
            <w:r w:rsidR="00BC6E5B">
              <w:rPr>
                <w:b/>
              </w:rPr>
              <w:instrText>NUMPAGES</w:instrText>
            </w:r>
            <w:r>
              <w:rPr>
                <w:b/>
                <w:sz w:val="24"/>
                <w:szCs w:val="24"/>
              </w:rPr>
              <w:fldChar w:fldCharType="separate"/>
            </w:r>
            <w:r w:rsidR="0064371C">
              <w:rPr>
                <w:b/>
                <w:noProof/>
              </w:rPr>
              <w:t>13</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9" w:rsidRDefault="007478C9">
      <w:r>
        <w:separator/>
      </w:r>
    </w:p>
  </w:footnote>
  <w:footnote w:type="continuationSeparator" w:id="0">
    <w:p w:rsidR="007478C9" w:rsidRDefault="00747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5B" w:rsidRDefault="00BC6E5B" w:rsidP="008213E4">
    <w:pPr>
      <w:pStyle w:val="a6"/>
      <w:jc w:val="right"/>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-330835</wp:posOffset>
          </wp:positionV>
          <wp:extent cx="876300" cy="567690"/>
          <wp:effectExtent l="0" t="0" r="0" b="3810"/>
          <wp:wrapNone/>
          <wp:docPr id="3" name="图片 3" descr="说明: 中电福富LOGO"/>
          <wp:cNvGraphicFramePr/>
          <a:graphic xmlns:a="http://schemas.openxmlformats.org/drawingml/2006/main">
            <a:graphicData uri="http://schemas.openxmlformats.org/drawingml/2006/picture">
              <pic:pic xmlns:pic="http://schemas.openxmlformats.org/drawingml/2006/picture">
                <pic:nvPicPr>
                  <pic:cNvPr id="3" name="图片 3" descr="说明: 中电福富LOGO"/>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567690"/>
                  </a:xfrm>
                  <a:prstGeom prst="rect">
                    <a:avLst/>
                  </a:prstGeom>
                  <a:noFill/>
                  <a:ln>
                    <a:noFill/>
                  </a:ln>
                </pic:spPr>
              </pic:pic>
            </a:graphicData>
          </a:graphic>
        </wp:anchor>
      </w:drawing>
    </w:r>
    <w:r>
      <w:rPr>
        <w:rFonts w:ascii="微软雅黑" w:eastAsia="微软雅黑" w:hAnsi="微软雅黑" w:hint="eastAsia"/>
        <w:sz w:val="21"/>
        <w:szCs w:val="24"/>
      </w:rPr>
      <w:t>技术规范书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AD1"/>
    <w:multiLevelType w:val="hybridMultilevel"/>
    <w:tmpl w:val="FCA606EA"/>
    <w:lvl w:ilvl="0" w:tplc="5D7CF56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42839"/>
    <w:multiLevelType w:val="hybridMultilevel"/>
    <w:tmpl w:val="9626CEA4"/>
    <w:lvl w:ilvl="0" w:tplc="11ECF86C">
      <w:start w:val="1"/>
      <w:numFmt w:val="decimal"/>
      <w:lvlText w:val="%1、"/>
      <w:lvlJc w:val="left"/>
      <w:pPr>
        <w:ind w:left="420" w:hanging="42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2C2204"/>
    <w:multiLevelType w:val="hybridMultilevel"/>
    <w:tmpl w:val="0F0A5ABC"/>
    <w:lvl w:ilvl="0" w:tplc="0409000F">
      <w:start w:val="1"/>
      <w:numFmt w:val="decimal"/>
      <w:lvlText w:val="%1."/>
      <w:lvlJc w:val="left"/>
      <w:pPr>
        <w:ind w:left="420" w:hanging="420"/>
      </w:pPr>
    </w:lvl>
    <w:lvl w:ilvl="1" w:tplc="3EF0DC6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6C3532"/>
    <w:multiLevelType w:val="hybridMultilevel"/>
    <w:tmpl w:val="0F0A5ABC"/>
    <w:lvl w:ilvl="0" w:tplc="0409000F">
      <w:start w:val="1"/>
      <w:numFmt w:val="decimal"/>
      <w:lvlText w:val="%1."/>
      <w:lvlJc w:val="left"/>
      <w:pPr>
        <w:ind w:left="420" w:hanging="420"/>
      </w:pPr>
    </w:lvl>
    <w:lvl w:ilvl="1" w:tplc="3EF0DC6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6A7AB7"/>
    <w:multiLevelType w:val="hybridMultilevel"/>
    <w:tmpl w:val="BD42348E"/>
    <w:lvl w:ilvl="0" w:tplc="F30CA6E8">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00782B"/>
    <w:multiLevelType w:val="hybridMultilevel"/>
    <w:tmpl w:val="EA6491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4AA7CEF"/>
    <w:multiLevelType w:val="hybridMultilevel"/>
    <w:tmpl w:val="F33244CA"/>
    <w:lvl w:ilvl="0" w:tplc="2DF8E9B8">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172B002A"/>
    <w:multiLevelType w:val="multilevel"/>
    <w:tmpl w:val="01C2C650"/>
    <w:lvl w:ilvl="0">
      <w:start w:val="9"/>
      <w:numFmt w:val="decimal"/>
      <w:lvlText w:val="%1"/>
      <w:lvlJc w:val="left"/>
      <w:pPr>
        <w:ind w:left="465" w:hanging="46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1C191574"/>
    <w:multiLevelType w:val="hybridMultilevel"/>
    <w:tmpl w:val="8D902E3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1F7145"/>
    <w:multiLevelType w:val="multilevel"/>
    <w:tmpl w:val="79B69A9A"/>
    <w:lvl w:ilvl="0">
      <w:start w:val="3"/>
      <w:numFmt w:val="decimal"/>
      <w:lvlText w:val="%1"/>
      <w:lvlJc w:val="left"/>
      <w:pPr>
        <w:ind w:left="465" w:hanging="46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2AB4414"/>
    <w:multiLevelType w:val="hybridMultilevel"/>
    <w:tmpl w:val="ECE0FAD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3996F36"/>
    <w:multiLevelType w:val="multilevel"/>
    <w:tmpl w:val="8FD67516"/>
    <w:lvl w:ilvl="0">
      <w:start w:val="3"/>
      <w:numFmt w:val="decimal"/>
      <w:lvlText w:val="%1"/>
      <w:lvlJc w:val="left"/>
      <w:pPr>
        <w:ind w:left="885" w:hanging="465"/>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220" w:hanging="1440"/>
      </w:pPr>
      <w:rPr>
        <w:rFonts w:hint="default"/>
      </w:rPr>
    </w:lvl>
    <w:lvl w:ilvl="5">
      <w:start w:val="1"/>
      <w:numFmt w:val="decimal"/>
      <w:lvlText w:val="%1.%2.%3.%4.%5.%6"/>
      <w:lvlJc w:val="left"/>
      <w:pPr>
        <w:ind w:left="6420" w:hanging="1800"/>
      </w:pPr>
      <w:rPr>
        <w:rFonts w:hint="default"/>
      </w:rPr>
    </w:lvl>
    <w:lvl w:ilvl="6">
      <w:start w:val="1"/>
      <w:numFmt w:val="decimal"/>
      <w:lvlText w:val="%1.%2.%3.%4.%5.%6.%7"/>
      <w:lvlJc w:val="left"/>
      <w:pPr>
        <w:ind w:left="7620" w:hanging="216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660" w:hanging="2520"/>
      </w:pPr>
      <w:rPr>
        <w:rFonts w:hint="default"/>
      </w:rPr>
    </w:lvl>
  </w:abstractNum>
  <w:abstractNum w:abstractNumId="12">
    <w:nsid w:val="25CB25AF"/>
    <w:multiLevelType w:val="multilevel"/>
    <w:tmpl w:val="87F2B2B0"/>
    <w:lvl w:ilvl="0">
      <w:start w:val="1"/>
      <w:numFmt w:val="decimal"/>
      <w:pStyle w:val="1"/>
      <w:lvlText w:val="%1"/>
      <w:lvlJc w:val="left"/>
      <w:pPr>
        <w:tabs>
          <w:tab w:val="num" w:pos="432"/>
        </w:tabs>
        <w:ind w:left="432" w:hanging="432"/>
      </w:pPr>
      <w:rPr>
        <w:rFonts w:ascii="微软雅黑" w:eastAsia="微软雅黑" w:hAnsi="微软雅黑" w:cs="Times New Roman" w:hint="default"/>
      </w:rPr>
    </w:lvl>
    <w:lvl w:ilvl="1">
      <w:start w:val="1"/>
      <w:numFmt w:val="decimal"/>
      <w:pStyle w:val="2"/>
      <w:lvlText w:val="%1.%2"/>
      <w:lvlJc w:val="left"/>
      <w:pPr>
        <w:tabs>
          <w:tab w:val="num" w:pos="860"/>
        </w:tabs>
        <w:ind w:left="860" w:hanging="576"/>
      </w:pPr>
      <w:rPr>
        <w:rFonts w:ascii="微软雅黑" w:eastAsia="微软雅黑" w:hAnsi="微软雅黑" w:cs="Times New Roman" w:hint="default"/>
      </w:rPr>
    </w:lvl>
    <w:lvl w:ilvl="2">
      <w:start w:val="1"/>
      <w:numFmt w:val="decimal"/>
      <w:pStyle w:val="3"/>
      <w:lvlText w:val="%1.%2.%3"/>
      <w:lvlJc w:val="left"/>
      <w:pPr>
        <w:tabs>
          <w:tab w:val="num" w:pos="720"/>
        </w:tabs>
        <w:ind w:left="720" w:hanging="720"/>
      </w:pPr>
      <w:rPr>
        <w:rFonts w:ascii="微软雅黑" w:eastAsia="微软雅黑" w:hAnsi="微软雅黑" w:cs="Times New Roman" w:hint="default"/>
      </w:rPr>
    </w:lvl>
    <w:lvl w:ilvl="3">
      <w:start w:val="1"/>
      <w:numFmt w:val="decimal"/>
      <w:pStyle w:val="4"/>
      <w:lvlText w:val="%1.%2.%3.%4"/>
      <w:lvlJc w:val="left"/>
      <w:pPr>
        <w:tabs>
          <w:tab w:val="num" w:pos="864"/>
        </w:tabs>
        <w:ind w:left="864" w:hanging="864"/>
      </w:pPr>
      <w:rPr>
        <w:rFonts w:ascii="微软雅黑" w:eastAsia="微软雅黑" w:hAnsi="微软雅黑" w:cs="Times New Roman" w:hint="default"/>
      </w:rPr>
    </w:lvl>
    <w:lvl w:ilvl="4">
      <w:start w:val="1"/>
      <w:numFmt w:val="decimal"/>
      <w:pStyle w:val="5"/>
      <w:lvlText w:val="%1.%2.%3.%4.%5"/>
      <w:lvlJc w:val="left"/>
      <w:pPr>
        <w:tabs>
          <w:tab w:val="num" w:pos="1008"/>
        </w:tabs>
        <w:ind w:left="1008" w:hanging="1008"/>
      </w:pPr>
      <w:rPr>
        <w:rFonts w:ascii="微软雅黑" w:eastAsia="微软雅黑" w:hAnsi="微软雅黑" w:cs="Times New Roman" w:hint="default"/>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3">
    <w:nsid w:val="26E026A4"/>
    <w:multiLevelType w:val="hybridMultilevel"/>
    <w:tmpl w:val="FE3E1BBC"/>
    <w:lvl w:ilvl="0" w:tplc="4D26013E">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2A263A0E"/>
    <w:multiLevelType w:val="hybridMultilevel"/>
    <w:tmpl w:val="EA6491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D240888"/>
    <w:multiLevelType w:val="hybridMultilevel"/>
    <w:tmpl w:val="D94E3B3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322444E7"/>
    <w:multiLevelType w:val="hybridMultilevel"/>
    <w:tmpl w:val="02E67F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835863"/>
    <w:multiLevelType w:val="hybridMultilevel"/>
    <w:tmpl w:val="63984B62"/>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34443FA3"/>
    <w:multiLevelType w:val="multilevel"/>
    <w:tmpl w:val="FED8522A"/>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3A2F4AE4"/>
    <w:multiLevelType w:val="multilevel"/>
    <w:tmpl w:val="3A2F4AE4"/>
    <w:lvl w:ilvl="0">
      <w:start w:val="1"/>
      <w:numFmt w:val="chineseCountingThousand"/>
      <w:lvlText w:val="%1、"/>
      <w:lvlJc w:val="left"/>
      <w:pPr>
        <w:ind w:left="420" w:hanging="420"/>
      </w:pPr>
      <w:rPr>
        <w:rFonts w:hint="default"/>
        <w:b/>
      </w:r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B4562C"/>
    <w:multiLevelType w:val="hybridMultilevel"/>
    <w:tmpl w:val="57E2DF12"/>
    <w:lvl w:ilvl="0" w:tplc="5AD4D854">
      <w:start w:val="1"/>
      <w:numFmt w:val="lowerLetter"/>
      <w:lvlText w:val="%1)"/>
      <w:lvlJc w:val="left"/>
      <w:pPr>
        <w:ind w:left="900" w:hanging="420"/>
      </w:pPr>
      <w:rPr>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ADC4411"/>
    <w:multiLevelType w:val="hybridMultilevel"/>
    <w:tmpl w:val="09F6A0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BBF507C"/>
    <w:multiLevelType w:val="multilevel"/>
    <w:tmpl w:val="E30846D4"/>
    <w:lvl w:ilvl="0">
      <w:start w:val="1"/>
      <w:numFmt w:val="decimal"/>
      <w:lvlText w:val="%1"/>
      <w:lvlJc w:val="left"/>
      <w:pPr>
        <w:ind w:left="540" w:hanging="540"/>
      </w:pPr>
      <w:rPr>
        <w:rFonts w:hint="default"/>
      </w:rPr>
    </w:lvl>
    <w:lvl w:ilvl="1">
      <w:start w:val="1"/>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3D5E6FF7"/>
    <w:multiLevelType w:val="hybridMultilevel"/>
    <w:tmpl w:val="507C17E2"/>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nsid w:val="40FA6E41"/>
    <w:multiLevelType w:val="hybridMultilevel"/>
    <w:tmpl w:val="61B034B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67E14F9"/>
    <w:multiLevelType w:val="hybridMultilevel"/>
    <w:tmpl w:val="09F6A0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8A058F6"/>
    <w:multiLevelType w:val="hybridMultilevel"/>
    <w:tmpl w:val="02E67F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B7330FC"/>
    <w:multiLevelType w:val="hybridMultilevel"/>
    <w:tmpl w:val="E96EA5F4"/>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4F426A53"/>
    <w:multiLevelType w:val="hybridMultilevel"/>
    <w:tmpl w:val="929A832E"/>
    <w:lvl w:ilvl="0" w:tplc="1F148FBC">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0120AE8"/>
    <w:multiLevelType w:val="hybridMultilevel"/>
    <w:tmpl w:val="D0CE17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0C9736F"/>
    <w:multiLevelType w:val="multilevel"/>
    <w:tmpl w:val="50C9736F"/>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2">
    <w:nsid w:val="58310DB2"/>
    <w:multiLevelType w:val="hybridMultilevel"/>
    <w:tmpl w:val="1EC6E3BA"/>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9305393"/>
    <w:multiLevelType w:val="hybridMultilevel"/>
    <w:tmpl w:val="F000E7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96703C3"/>
    <w:multiLevelType w:val="hybridMultilevel"/>
    <w:tmpl w:val="09F6A0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C020EB"/>
    <w:multiLevelType w:val="hybridMultilevel"/>
    <w:tmpl w:val="86667B0E"/>
    <w:lvl w:ilvl="0" w:tplc="04090001">
      <w:start w:val="1"/>
      <w:numFmt w:val="decimal"/>
      <w:lvlText w:val="%1)"/>
      <w:lvlJc w:val="left"/>
      <w:pPr>
        <w:tabs>
          <w:tab w:val="num" w:pos="420"/>
        </w:tabs>
        <w:ind w:left="420" w:hanging="420"/>
      </w:p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3A32C01"/>
    <w:multiLevelType w:val="hybridMultilevel"/>
    <w:tmpl w:val="BFA6C560"/>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74A4841"/>
    <w:multiLevelType w:val="multilevel"/>
    <w:tmpl w:val="674A4841"/>
    <w:lvl w:ilvl="0">
      <w:start w:val="1"/>
      <w:numFmt w:val="decimal"/>
      <w:lvlText w:val="（%1)"/>
      <w:lvlJc w:val="left"/>
      <w:pPr>
        <w:ind w:left="1440" w:hanging="420"/>
      </w:pPr>
      <w:rPr>
        <w:rFonts w:hint="eastAsia"/>
      </w:rPr>
    </w:lvl>
    <w:lvl w:ilvl="1">
      <w:start w:val="1"/>
      <w:numFmt w:val="lowerLetter"/>
      <w:lvlText w:val="%2)"/>
      <w:lvlJc w:val="left"/>
      <w:pPr>
        <w:ind w:left="1860" w:hanging="420"/>
      </w:pPr>
    </w:lvl>
    <w:lvl w:ilvl="2">
      <w:start w:val="1"/>
      <w:numFmt w:val="lowerRoman"/>
      <w:lvlText w:val="%3."/>
      <w:lvlJc w:val="right"/>
      <w:pPr>
        <w:ind w:left="2280" w:hanging="420"/>
      </w:pPr>
    </w:lvl>
    <w:lvl w:ilvl="3">
      <w:start w:val="1"/>
      <w:numFmt w:val="decimal"/>
      <w:lvlText w:val="%4."/>
      <w:lvlJc w:val="left"/>
      <w:pPr>
        <w:ind w:left="2700" w:hanging="420"/>
      </w:pPr>
    </w:lvl>
    <w:lvl w:ilvl="4">
      <w:start w:val="1"/>
      <w:numFmt w:val="lowerLetter"/>
      <w:lvlText w:val="%5)"/>
      <w:lvlJc w:val="left"/>
      <w:pPr>
        <w:ind w:left="3120" w:hanging="420"/>
      </w:pPr>
    </w:lvl>
    <w:lvl w:ilvl="5">
      <w:start w:val="1"/>
      <w:numFmt w:val="lowerRoman"/>
      <w:lvlText w:val="%6."/>
      <w:lvlJc w:val="right"/>
      <w:pPr>
        <w:ind w:left="3540" w:hanging="420"/>
      </w:pPr>
    </w:lvl>
    <w:lvl w:ilvl="6">
      <w:start w:val="1"/>
      <w:numFmt w:val="decimal"/>
      <w:lvlText w:val="%7."/>
      <w:lvlJc w:val="left"/>
      <w:pPr>
        <w:ind w:left="3960" w:hanging="420"/>
      </w:pPr>
    </w:lvl>
    <w:lvl w:ilvl="7">
      <w:start w:val="1"/>
      <w:numFmt w:val="lowerLetter"/>
      <w:lvlText w:val="%8)"/>
      <w:lvlJc w:val="left"/>
      <w:pPr>
        <w:ind w:left="4380" w:hanging="420"/>
      </w:pPr>
    </w:lvl>
    <w:lvl w:ilvl="8">
      <w:start w:val="1"/>
      <w:numFmt w:val="lowerRoman"/>
      <w:lvlText w:val="%9."/>
      <w:lvlJc w:val="right"/>
      <w:pPr>
        <w:ind w:left="4800" w:hanging="420"/>
      </w:pPr>
    </w:lvl>
  </w:abstractNum>
  <w:abstractNum w:abstractNumId="38">
    <w:nsid w:val="68DC180E"/>
    <w:multiLevelType w:val="hybridMultilevel"/>
    <w:tmpl w:val="1EC6E3BA"/>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CB779E4"/>
    <w:multiLevelType w:val="hybridMultilevel"/>
    <w:tmpl w:val="C1C8C9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CC34227"/>
    <w:multiLevelType w:val="hybridMultilevel"/>
    <w:tmpl w:val="4D3C4B82"/>
    <w:lvl w:ilvl="0" w:tplc="321A7CE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EC129D8"/>
    <w:multiLevelType w:val="hybridMultilevel"/>
    <w:tmpl w:val="7514014A"/>
    <w:lvl w:ilvl="0" w:tplc="0409000F">
      <w:start w:val="1"/>
      <w:numFmt w:val="decimal"/>
      <w:lvlText w:val="%1."/>
      <w:lvlJc w:val="left"/>
      <w:pPr>
        <w:ind w:left="420" w:hanging="420"/>
      </w:pPr>
    </w:lvl>
    <w:lvl w:ilvl="1" w:tplc="3EF0DC64">
      <w:start w:val="1"/>
      <w:numFmt w:val="decimal"/>
      <w:lvlText w:val="（%2）"/>
      <w:lvlJc w:val="left"/>
      <w:pPr>
        <w:ind w:left="1140" w:hanging="720"/>
      </w:pPr>
      <w:rPr>
        <w:rFonts w:hint="default"/>
      </w:rPr>
    </w:lvl>
    <w:lvl w:ilvl="2" w:tplc="C528189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1B8608A"/>
    <w:multiLevelType w:val="hybridMultilevel"/>
    <w:tmpl w:val="09F6A0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1CC6ACD"/>
    <w:multiLevelType w:val="hybridMultilevel"/>
    <w:tmpl w:val="28E05D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65A2A47"/>
    <w:multiLevelType w:val="hybridMultilevel"/>
    <w:tmpl w:val="4EC8B9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nsid w:val="77C46B5F"/>
    <w:multiLevelType w:val="multilevel"/>
    <w:tmpl w:val="CAE2DB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nsid w:val="791850CE"/>
    <w:multiLevelType w:val="hybridMultilevel"/>
    <w:tmpl w:val="103E992C"/>
    <w:lvl w:ilvl="0" w:tplc="4D26013E">
      <w:start w:val="1"/>
      <w:numFmt w:val="decimal"/>
      <w:lvlText w:val="%1、"/>
      <w:lvlJc w:val="left"/>
      <w:pPr>
        <w:ind w:left="1260" w:hanging="420"/>
      </w:pPr>
      <w:rPr>
        <w:rFont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7">
    <w:nsid w:val="7C006279"/>
    <w:multiLevelType w:val="hybridMultilevel"/>
    <w:tmpl w:val="1EC6E3BA"/>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F621BFF"/>
    <w:multiLevelType w:val="hybridMultilevel"/>
    <w:tmpl w:val="63984B62"/>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9">
    <w:nsid w:val="7F87248A"/>
    <w:multiLevelType w:val="hybridMultilevel"/>
    <w:tmpl w:val="02E67F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21"/>
  </w:num>
  <w:num w:numId="4">
    <w:abstractNumId w:val="13"/>
  </w:num>
  <w:num w:numId="5">
    <w:abstractNumId w:val="22"/>
  </w:num>
  <w:num w:numId="6">
    <w:abstractNumId w:val="28"/>
  </w:num>
  <w:num w:numId="7">
    <w:abstractNumId w:val="24"/>
  </w:num>
  <w:num w:numId="8">
    <w:abstractNumId w:val="3"/>
  </w:num>
  <w:num w:numId="9">
    <w:abstractNumId w:val="16"/>
  </w:num>
  <w:num w:numId="10">
    <w:abstractNumId w:val="26"/>
  </w:num>
  <w:num w:numId="11">
    <w:abstractNumId w:val="49"/>
  </w:num>
  <w:num w:numId="12">
    <w:abstractNumId w:val="27"/>
  </w:num>
  <w:num w:numId="13">
    <w:abstractNumId w:val="34"/>
  </w:num>
  <w:num w:numId="14">
    <w:abstractNumId w:val="36"/>
  </w:num>
  <w:num w:numId="15">
    <w:abstractNumId w:val="1"/>
  </w:num>
  <w:num w:numId="16">
    <w:abstractNumId w:val="42"/>
  </w:num>
  <w:num w:numId="17">
    <w:abstractNumId w:val="20"/>
  </w:num>
  <w:num w:numId="18">
    <w:abstractNumId w:val="14"/>
  </w:num>
  <w:num w:numId="19">
    <w:abstractNumId w:val="47"/>
  </w:num>
  <w:num w:numId="20">
    <w:abstractNumId w:val="2"/>
  </w:num>
  <w:num w:numId="21">
    <w:abstractNumId w:val="10"/>
  </w:num>
  <w:num w:numId="22">
    <w:abstractNumId w:val="46"/>
  </w:num>
  <w:num w:numId="23">
    <w:abstractNumId w:val="15"/>
  </w:num>
  <w:num w:numId="24">
    <w:abstractNumId w:val="48"/>
  </w:num>
  <w:num w:numId="25">
    <w:abstractNumId w:val="23"/>
  </w:num>
  <w:num w:numId="26">
    <w:abstractNumId w:val="17"/>
  </w:num>
  <w:num w:numId="27">
    <w:abstractNumId w:val="41"/>
  </w:num>
  <w:num w:numId="28">
    <w:abstractNumId w:val="35"/>
  </w:num>
  <w:num w:numId="29">
    <w:abstractNumId w:val="33"/>
  </w:num>
  <w:num w:numId="30">
    <w:abstractNumId w:val="5"/>
  </w:num>
  <w:num w:numId="31">
    <w:abstractNumId w:val="39"/>
  </w:num>
  <w:num w:numId="32">
    <w:abstractNumId w:val="30"/>
  </w:num>
  <w:num w:numId="33">
    <w:abstractNumId w:val="6"/>
  </w:num>
  <w:num w:numId="34">
    <w:abstractNumId w:val="44"/>
  </w:num>
  <w:num w:numId="35">
    <w:abstractNumId w:val="25"/>
  </w:num>
  <w:num w:numId="36">
    <w:abstractNumId w:val="29"/>
  </w:num>
  <w:num w:numId="37">
    <w:abstractNumId w:val="40"/>
  </w:num>
  <w:num w:numId="38">
    <w:abstractNumId w:val="32"/>
  </w:num>
  <w:num w:numId="39">
    <w:abstractNumId w:val="38"/>
  </w:num>
  <w:num w:numId="40">
    <w:abstractNumId w:val="31"/>
  </w:num>
  <w:num w:numId="41">
    <w:abstractNumId w:val="37"/>
  </w:num>
  <w:num w:numId="42">
    <w:abstractNumId w:val="11"/>
  </w:num>
  <w:num w:numId="43">
    <w:abstractNumId w:val="9"/>
  </w:num>
  <w:num w:numId="44">
    <w:abstractNumId w:val="0"/>
  </w:num>
  <w:num w:numId="45">
    <w:abstractNumId w:val="43"/>
  </w:num>
  <w:num w:numId="46">
    <w:abstractNumId w:val="19"/>
  </w:num>
  <w:num w:numId="47">
    <w:abstractNumId w:val="7"/>
  </w:num>
  <w:num w:numId="48">
    <w:abstractNumId w:val="18"/>
  </w:num>
  <w:num w:numId="49">
    <w:abstractNumId w:val="4"/>
  </w:num>
  <w:num w:numId="50">
    <w:abstractNumId w:val="4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B6444"/>
    <w:rsid w:val="00001ADD"/>
    <w:rsid w:val="000104CC"/>
    <w:rsid w:val="00014ACD"/>
    <w:rsid w:val="0001563D"/>
    <w:rsid w:val="00016380"/>
    <w:rsid w:val="00020415"/>
    <w:rsid w:val="000314B0"/>
    <w:rsid w:val="000375BE"/>
    <w:rsid w:val="00053080"/>
    <w:rsid w:val="000560A6"/>
    <w:rsid w:val="00057D1C"/>
    <w:rsid w:val="00057E24"/>
    <w:rsid w:val="00062F0A"/>
    <w:rsid w:val="00063BFE"/>
    <w:rsid w:val="00065FB3"/>
    <w:rsid w:val="000660DE"/>
    <w:rsid w:val="00077FB2"/>
    <w:rsid w:val="00080074"/>
    <w:rsid w:val="00081D53"/>
    <w:rsid w:val="00083775"/>
    <w:rsid w:val="00084A7E"/>
    <w:rsid w:val="00086026"/>
    <w:rsid w:val="00087F6D"/>
    <w:rsid w:val="00092BD6"/>
    <w:rsid w:val="00094A14"/>
    <w:rsid w:val="00097145"/>
    <w:rsid w:val="000A35A9"/>
    <w:rsid w:val="000A682B"/>
    <w:rsid w:val="000A73BC"/>
    <w:rsid w:val="000B43E1"/>
    <w:rsid w:val="000B5F80"/>
    <w:rsid w:val="000B6444"/>
    <w:rsid w:val="000D2297"/>
    <w:rsid w:val="000E2271"/>
    <w:rsid w:val="000E47E6"/>
    <w:rsid w:val="000E5FB0"/>
    <w:rsid w:val="000F3EFA"/>
    <w:rsid w:val="00106B7C"/>
    <w:rsid w:val="001101EE"/>
    <w:rsid w:val="001117FC"/>
    <w:rsid w:val="00114A5A"/>
    <w:rsid w:val="001210EB"/>
    <w:rsid w:val="00122CFB"/>
    <w:rsid w:val="001238D7"/>
    <w:rsid w:val="001241F1"/>
    <w:rsid w:val="00130C19"/>
    <w:rsid w:val="0013234A"/>
    <w:rsid w:val="00135533"/>
    <w:rsid w:val="001362EF"/>
    <w:rsid w:val="001372A8"/>
    <w:rsid w:val="001373BA"/>
    <w:rsid w:val="001405F5"/>
    <w:rsid w:val="00142358"/>
    <w:rsid w:val="001513BF"/>
    <w:rsid w:val="00152618"/>
    <w:rsid w:val="0015332E"/>
    <w:rsid w:val="00153CDC"/>
    <w:rsid w:val="00157A44"/>
    <w:rsid w:val="00157B78"/>
    <w:rsid w:val="00160B21"/>
    <w:rsid w:val="00160F95"/>
    <w:rsid w:val="0016311E"/>
    <w:rsid w:val="00171995"/>
    <w:rsid w:val="00173BC5"/>
    <w:rsid w:val="001768FC"/>
    <w:rsid w:val="00177FF1"/>
    <w:rsid w:val="0018347C"/>
    <w:rsid w:val="00190C0C"/>
    <w:rsid w:val="001913BB"/>
    <w:rsid w:val="0019476B"/>
    <w:rsid w:val="001960FE"/>
    <w:rsid w:val="001A0184"/>
    <w:rsid w:val="001A3060"/>
    <w:rsid w:val="001A31CD"/>
    <w:rsid w:val="001A4A78"/>
    <w:rsid w:val="001B0FAC"/>
    <w:rsid w:val="001B4F55"/>
    <w:rsid w:val="001E1122"/>
    <w:rsid w:val="001E66AA"/>
    <w:rsid w:val="001F2C25"/>
    <w:rsid w:val="00207E52"/>
    <w:rsid w:val="002136F4"/>
    <w:rsid w:val="0021664A"/>
    <w:rsid w:val="002214F0"/>
    <w:rsid w:val="00227268"/>
    <w:rsid w:val="00227AB3"/>
    <w:rsid w:val="00237A2F"/>
    <w:rsid w:val="002406DE"/>
    <w:rsid w:val="0024190C"/>
    <w:rsid w:val="00244669"/>
    <w:rsid w:val="00246EBF"/>
    <w:rsid w:val="00247358"/>
    <w:rsid w:val="00250429"/>
    <w:rsid w:val="00254A24"/>
    <w:rsid w:val="00256298"/>
    <w:rsid w:val="002607F3"/>
    <w:rsid w:val="00263454"/>
    <w:rsid w:val="00264626"/>
    <w:rsid w:val="00265B57"/>
    <w:rsid w:val="00270DDF"/>
    <w:rsid w:val="00272310"/>
    <w:rsid w:val="002733C3"/>
    <w:rsid w:val="00273C38"/>
    <w:rsid w:val="00277636"/>
    <w:rsid w:val="002919EB"/>
    <w:rsid w:val="002A5AC8"/>
    <w:rsid w:val="002B354E"/>
    <w:rsid w:val="002B408B"/>
    <w:rsid w:val="002C0A6F"/>
    <w:rsid w:val="002C1597"/>
    <w:rsid w:val="002C19A0"/>
    <w:rsid w:val="002C379E"/>
    <w:rsid w:val="002C6862"/>
    <w:rsid w:val="002C6EE0"/>
    <w:rsid w:val="002D4FA1"/>
    <w:rsid w:val="002D5F4A"/>
    <w:rsid w:val="002E09A7"/>
    <w:rsid w:val="002E1234"/>
    <w:rsid w:val="002E2D76"/>
    <w:rsid w:val="002E330F"/>
    <w:rsid w:val="002F29BB"/>
    <w:rsid w:val="002F507C"/>
    <w:rsid w:val="00300327"/>
    <w:rsid w:val="00300AF7"/>
    <w:rsid w:val="00301F45"/>
    <w:rsid w:val="00304537"/>
    <w:rsid w:val="00315608"/>
    <w:rsid w:val="00322598"/>
    <w:rsid w:val="0032338F"/>
    <w:rsid w:val="0032655C"/>
    <w:rsid w:val="00326B2D"/>
    <w:rsid w:val="00330AAA"/>
    <w:rsid w:val="00337A66"/>
    <w:rsid w:val="00337ECF"/>
    <w:rsid w:val="00350BE1"/>
    <w:rsid w:val="00350F9A"/>
    <w:rsid w:val="00352E10"/>
    <w:rsid w:val="0035434C"/>
    <w:rsid w:val="00355CEB"/>
    <w:rsid w:val="0036168B"/>
    <w:rsid w:val="0036269B"/>
    <w:rsid w:val="00365478"/>
    <w:rsid w:val="00372905"/>
    <w:rsid w:val="0037303B"/>
    <w:rsid w:val="003763E6"/>
    <w:rsid w:val="00384750"/>
    <w:rsid w:val="00391C17"/>
    <w:rsid w:val="003928D3"/>
    <w:rsid w:val="003933A0"/>
    <w:rsid w:val="00393A5A"/>
    <w:rsid w:val="00393CFF"/>
    <w:rsid w:val="0039421D"/>
    <w:rsid w:val="003944FB"/>
    <w:rsid w:val="00395052"/>
    <w:rsid w:val="003A05CD"/>
    <w:rsid w:val="003A1D6F"/>
    <w:rsid w:val="003A6AC0"/>
    <w:rsid w:val="003A792A"/>
    <w:rsid w:val="003A79A6"/>
    <w:rsid w:val="003A7A23"/>
    <w:rsid w:val="003B0AA3"/>
    <w:rsid w:val="003B4891"/>
    <w:rsid w:val="003D172D"/>
    <w:rsid w:val="003D296D"/>
    <w:rsid w:val="003D7390"/>
    <w:rsid w:val="003E0BF3"/>
    <w:rsid w:val="003E2C8F"/>
    <w:rsid w:val="003F5983"/>
    <w:rsid w:val="003F6BCD"/>
    <w:rsid w:val="003F7A21"/>
    <w:rsid w:val="004035DF"/>
    <w:rsid w:val="004112E8"/>
    <w:rsid w:val="00415058"/>
    <w:rsid w:val="00421056"/>
    <w:rsid w:val="00421D42"/>
    <w:rsid w:val="004226F4"/>
    <w:rsid w:val="00424BCA"/>
    <w:rsid w:val="00426B33"/>
    <w:rsid w:val="00443698"/>
    <w:rsid w:val="00445F95"/>
    <w:rsid w:val="00447CD6"/>
    <w:rsid w:val="00450E53"/>
    <w:rsid w:val="004524A1"/>
    <w:rsid w:val="00456401"/>
    <w:rsid w:val="00456B6B"/>
    <w:rsid w:val="00464D47"/>
    <w:rsid w:val="00465C6F"/>
    <w:rsid w:val="00465F10"/>
    <w:rsid w:val="0048002D"/>
    <w:rsid w:val="00482DAE"/>
    <w:rsid w:val="004831D7"/>
    <w:rsid w:val="00484FDD"/>
    <w:rsid w:val="004A26AB"/>
    <w:rsid w:val="004A36BA"/>
    <w:rsid w:val="004A3C97"/>
    <w:rsid w:val="004A4FAE"/>
    <w:rsid w:val="004B0380"/>
    <w:rsid w:val="004B0DD2"/>
    <w:rsid w:val="004B0FF4"/>
    <w:rsid w:val="004B40A0"/>
    <w:rsid w:val="004C44B1"/>
    <w:rsid w:val="004C68F1"/>
    <w:rsid w:val="004C7655"/>
    <w:rsid w:val="004D1E3D"/>
    <w:rsid w:val="004D2FE8"/>
    <w:rsid w:val="004D6D4F"/>
    <w:rsid w:val="004E2716"/>
    <w:rsid w:val="004E5041"/>
    <w:rsid w:val="004F27AE"/>
    <w:rsid w:val="004F6157"/>
    <w:rsid w:val="004F6474"/>
    <w:rsid w:val="00500629"/>
    <w:rsid w:val="00500B36"/>
    <w:rsid w:val="00500E52"/>
    <w:rsid w:val="00500EF5"/>
    <w:rsid w:val="00501FC5"/>
    <w:rsid w:val="00506CF1"/>
    <w:rsid w:val="00510119"/>
    <w:rsid w:val="00510550"/>
    <w:rsid w:val="005113C3"/>
    <w:rsid w:val="00512DCD"/>
    <w:rsid w:val="005154A7"/>
    <w:rsid w:val="00516E86"/>
    <w:rsid w:val="00520D07"/>
    <w:rsid w:val="00521E03"/>
    <w:rsid w:val="00523CC7"/>
    <w:rsid w:val="0052572C"/>
    <w:rsid w:val="00525FCA"/>
    <w:rsid w:val="00530DD0"/>
    <w:rsid w:val="00534A14"/>
    <w:rsid w:val="00544FEF"/>
    <w:rsid w:val="00553B61"/>
    <w:rsid w:val="00556EF1"/>
    <w:rsid w:val="005626FA"/>
    <w:rsid w:val="005656FA"/>
    <w:rsid w:val="00566253"/>
    <w:rsid w:val="0056659D"/>
    <w:rsid w:val="00570324"/>
    <w:rsid w:val="00571183"/>
    <w:rsid w:val="005765AD"/>
    <w:rsid w:val="0057769C"/>
    <w:rsid w:val="0058104D"/>
    <w:rsid w:val="0058161F"/>
    <w:rsid w:val="00582E05"/>
    <w:rsid w:val="00585014"/>
    <w:rsid w:val="00591A07"/>
    <w:rsid w:val="005A639A"/>
    <w:rsid w:val="005B2262"/>
    <w:rsid w:val="005B4440"/>
    <w:rsid w:val="005B7281"/>
    <w:rsid w:val="005C0AA2"/>
    <w:rsid w:val="005C1750"/>
    <w:rsid w:val="005D084F"/>
    <w:rsid w:val="005D67DA"/>
    <w:rsid w:val="005E6660"/>
    <w:rsid w:val="005F1298"/>
    <w:rsid w:val="005F1EBA"/>
    <w:rsid w:val="005F4213"/>
    <w:rsid w:val="00610339"/>
    <w:rsid w:val="00616241"/>
    <w:rsid w:val="00616257"/>
    <w:rsid w:val="00621D7B"/>
    <w:rsid w:val="006221BC"/>
    <w:rsid w:val="006230D2"/>
    <w:rsid w:val="00623BB2"/>
    <w:rsid w:val="00625614"/>
    <w:rsid w:val="00631458"/>
    <w:rsid w:val="006343DA"/>
    <w:rsid w:val="006356D3"/>
    <w:rsid w:val="006357B4"/>
    <w:rsid w:val="006429AD"/>
    <w:rsid w:val="0064371C"/>
    <w:rsid w:val="00651044"/>
    <w:rsid w:val="006526B8"/>
    <w:rsid w:val="0065543D"/>
    <w:rsid w:val="00655C35"/>
    <w:rsid w:val="00657CA3"/>
    <w:rsid w:val="00657FAB"/>
    <w:rsid w:val="00662289"/>
    <w:rsid w:val="00666AA5"/>
    <w:rsid w:val="00667976"/>
    <w:rsid w:val="00672FE0"/>
    <w:rsid w:val="00687021"/>
    <w:rsid w:val="00687138"/>
    <w:rsid w:val="006906AC"/>
    <w:rsid w:val="00692017"/>
    <w:rsid w:val="006A1CA5"/>
    <w:rsid w:val="006A5032"/>
    <w:rsid w:val="006B0FAD"/>
    <w:rsid w:val="006B1458"/>
    <w:rsid w:val="006B280B"/>
    <w:rsid w:val="006B2FED"/>
    <w:rsid w:val="006B5D4E"/>
    <w:rsid w:val="006B6C2F"/>
    <w:rsid w:val="006C059F"/>
    <w:rsid w:val="006C6E3D"/>
    <w:rsid w:val="006D4A00"/>
    <w:rsid w:val="006E1905"/>
    <w:rsid w:val="006E3BCF"/>
    <w:rsid w:val="006F78BF"/>
    <w:rsid w:val="00706034"/>
    <w:rsid w:val="00706839"/>
    <w:rsid w:val="00715064"/>
    <w:rsid w:val="00716F72"/>
    <w:rsid w:val="00720423"/>
    <w:rsid w:val="00720B33"/>
    <w:rsid w:val="00725707"/>
    <w:rsid w:val="007265E5"/>
    <w:rsid w:val="0073068A"/>
    <w:rsid w:val="00732C91"/>
    <w:rsid w:val="00740C0C"/>
    <w:rsid w:val="007478C9"/>
    <w:rsid w:val="00751558"/>
    <w:rsid w:val="00751776"/>
    <w:rsid w:val="00754317"/>
    <w:rsid w:val="00761AC4"/>
    <w:rsid w:val="007722F9"/>
    <w:rsid w:val="00775176"/>
    <w:rsid w:val="00775F44"/>
    <w:rsid w:val="00783AE8"/>
    <w:rsid w:val="007848A6"/>
    <w:rsid w:val="00786696"/>
    <w:rsid w:val="00791388"/>
    <w:rsid w:val="00792070"/>
    <w:rsid w:val="007926E1"/>
    <w:rsid w:val="007A0649"/>
    <w:rsid w:val="007A3056"/>
    <w:rsid w:val="007A3581"/>
    <w:rsid w:val="007A4DA9"/>
    <w:rsid w:val="007A7E9B"/>
    <w:rsid w:val="007C2634"/>
    <w:rsid w:val="007C3684"/>
    <w:rsid w:val="007C3AFB"/>
    <w:rsid w:val="007C4BED"/>
    <w:rsid w:val="007C5180"/>
    <w:rsid w:val="007C5BE0"/>
    <w:rsid w:val="007D2A15"/>
    <w:rsid w:val="007D46D3"/>
    <w:rsid w:val="007E09BE"/>
    <w:rsid w:val="007E31AE"/>
    <w:rsid w:val="007E3622"/>
    <w:rsid w:val="007E6E17"/>
    <w:rsid w:val="007E7692"/>
    <w:rsid w:val="007E77F6"/>
    <w:rsid w:val="007E7C74"/>
    <w:rsid w:val="007F198B"/>
    <w:rsid w:val="00803A8C"/>
    <w:rsid w:val="008055D9"/>
    <w:rsid w:val="008067BB"/>
    <w:rsid w:val="00812700"/>
    <w:rsid w:val="008143AF"/>
    <w:rsid w:val="00814EED"/>
    <w:rsid w:val="008213E4"/>
    <w:rsid w:val="00821746"/>
    <w:rsid w:val="00823A3D"/>
    <w:rsid w:val="00833640"/>
    <w:rsid w:val="00834BB1"/>
    <w:rsid w:val="00836721"/>
    <w:rsid w:val="00837163"/>
    <w:rsid w:val="00840740"/>
    <w:rsid w:val="00855E2B"/>
    <w:rsid w:val="00865705"/>
    <w:rsid w:val="00865900"/>
    <w:rsid w:val="00866288"/>
    <w:rsid w:val="00866D83"/>
    <w:rsid w:val="008675A9"/>
    <w:rsid w:val="00871209"/>
    <w:rsid w:val="0087301F"/>
    <w:rsid w:val="00876F01"/>
    <w:rsid w:val="0088062E"/>
    <w:rsid w:val="00881C6C"/>
    <w:rsid w:val="00882489"/>
    <w:rsid w:val="008846E8"/>
    <w:rsid w:val="00891796"/>
    <w:rsid w:val="008A3889"/>
    <w:rsid w:val="008A5B46"/>
    <w:rsid w:val="008C1FF4"/>
    <w:rsid w:val="008C3371"/>
    <w:rsid w:val="008C34F2"/>
    <w:rsid w:val="008C667F"/>
    <w:rsid w:val="008C7FE4"/>
    <w:rsid w:val="008D28E6"/>
    <w:rsid w:val="008D29AD"/>
    <w:rsid w:val="008D4E8A"/>
    <w:rsid w:val="008D69E1"/>
    <w:rsid w:val="008E3270"/>
    <w:rsid w:val="008F4AA1"/>
    <w:rsid w:val="008F73A9"/>
    <w:rsid w:val="00901A0F"/>
    <w:rsid w:val="0090261A"/>
    <w:rsid w:val="00912314"/>
    <w:rsid w:val="009133C0"/>
    <w:rsid w:val="0091443E"/>
    <w:rsid w:val="00915CD9"/>
    <w:rsid w:val="00924B53"/>
    <w:rsid w:val="00930DA0"/>
    <w:rsid w:val="009352FC"/>
    <w:rsid w:val="00937E66"/>
    <w:rsid w:val="009518C7"/>
    <w:rsid w:val="00951C17"/>
    <w:rsid w:val="00955EEF"/>
    <w:rsid w:val="009608FA"/>
    <w:rsid w:val="00961928"/>
    <w:rsid w:val="00973B3B"/>
    <w:rsid w:val="00975A7F"/>
    <w:rsid w:val="00980F39"/>
    <w:rsid w:val="00981D27"/>
    <w:rsid w:val="009822B8"/>
    <w:rsid w:val="00984A3B"/>
    <w:rsid w:val="0099092A"/>
    <w:rsid w:val="00991312"/>
    <w:rsid w:val="00992740"/>
    <w:rsid w:val="0099293B"/>
    <w:rsid w:val="00995E03"/>
    <w:rsid w:val="00997C78"/>
    <w:rsid w:val="009A435E"/>
    <w:rsid w:val="009A552B"/>
    <w:rsid w:val="009A7A69"/>
    <w:rsid w:val="009B707F"/>
    <w:rsid w:val="009C5074"/>
    <w:rsid w:val="009D54B2"/>
    <w:rsid w:val="009D5BAC"/>
    <w:rsid w:val="009E11CA"/>
    <w:rsid w:val="009F39B8"/>
    <w:rsid w:val="009F7B92"/>
    <w:rsid w:val="00A05896"/>
    <w:rsid w:val="00A06BD2"/>
    <w:rsid w:val="00A07712"/>
    <w:rsid w:val="00A172E5"/>
    <w:rsid w:val="00A200C2"/>
    <w:rsid w:val="00A20557"/>
    <w:rsid w:val="00A206A9"/>
    <w:rsid w:val="00A21885"/>
    <w:rsid w:val="00A220BB"/>
    <w:rsid w:val="00A24381"/>
    <w:rsid w:val="00A276B0"/>
    <w:rsid w:val="00A328E6"/>
    <w:rsid w:val="00A33E77"/>
    <w:rsid w:val="00A4131D"/>
    <w:rsid w:val="00A41DC5"/>
    <w:rsid w:val="00A450C7"/>
    <w:rsid w:val="00A45326"/>
    <w:rsid w:val="00A45735"/>
    <w:rsid w:val="00A5420A"/>
    <w:rsid w:val="00A558D2"/>
    <w:rsid w:val="00A56D0F"/>
    <w:rsid w:val="00A57403"/>
    <w:rsid w:val="00A60AD2"/>
    <w:rsid w:val="00A62D6B"/>
    <w:rsid w:val="00A640EF"/>
    <w:rsid w:val="00A67316"/>
    <w:rsid w:val="00A673E1"/>
    <w:rsid w:val="00A7445F"/>
    <w:rsid w:val="00A76C7C"/>
    <w:rsid w:val="00AA3263"/>
    <w:rsid w:val="00AB6217"/>
    <w:rsid w:val="00AB65B2"/>
    <w:rsid w:val="00AB73D1"/>
    <w:rsid w:val="00AC0E48"/>
    <w:rsid w:val="00AC309A"/>
    <w:rsid w:val="00AD2D30"/>
    <w:rsid w:val="00AD3B06"/>
    <w:rsid w:val="00AD400F"/>
    <w:rsid w:val="00AD52A4"/>
    <w:rsid w:val="00AE31D5"/>
    <w:rsid w:val="00AE78FD"/>
    <w:rsid w:val="00AF1FD7"/>
    <w:rsid w:val="00B11DC5"/>
    <w:rsid w:val="00B15588"/>
    <w:rsid w:val="00B17751"/>
    <w:rsid w:val="00B21A2A"/>
    <w:rsid w:val="00B22DF7"/>
    <w:rsid w:val="00B242FA"/>
    <w:rsid w:val="00B25C6E"/>
    <w:rsid w:val="00B30A9E"/>
    <w:rsid w:val="00B346F1"/>
    <w:rsid w:val="00B3784A"/>
    <w:rsid w:val="00B424BB"/>
    <w:rsid w:val="00B43BBD"/>
    <w:rsid w:val="00B4540E"/>
    <w:rsid w:val="00B45527"/>
    <w:rsid w:val="00B47356"/>
    <w:rsid w:val="00B528F9"/>
    <w:rsid w:val="00B56037"/>
    <w:rsid w:val="00B5784F"/>
    <w:rsid w:val="00B64B8D"/>
    <w:rsid w:val="00B65DD5"/>
    <w:rsid w:val="00B746EC"/>
    <w:rsid w:val="00B7678A"/>
    <w:rsid w:val="00B81B30"/>
    <w:rsid w:val="00B84D25"/>
    <w:rsid w:val="00B85C19"/>
    <w:rsid w:val="00BA15E4"/>
    <w:rsid w:val="00BB0953"/>
    <w:rsid w:val="00BB0AB1"/>
    <w:rsid w:val="00BC6E5B"/>
    <w:rsid w:val="00BD14CF"/>
    <w:rsid w:val="00BD1C6C"/>
    <w:rsid w:val="00BD28BE"/>
    <w:rsid w:val="00BD4DFA"/>
    <w:rsid w:val="00BE32BA"/>
    <w:rsid w:val="00BE743C"/>
    <w:rsid w:val="00BF50AB"/>
    <w:rsid w:val="00BF7440"/>
    <w:rsid w:val="00C00C7D"/>
    <w:rsid w:val="00C037BC"/>
    <w:rsid w:val="00C04975"/>
    <w:rsid w:val="00C126B8"/>
    <w:rsid w:val="00C131D4"/>
    <w:rsid w:val="00C226BC"/>
    <w:rsid w:val="00C26232"/>
    <w:rsid w:val="00C36824"/>
    <w:rsid w:val="00C37288"/>
    <w:rsid w:val="00C374DD"/>
    <w:rsid w:val="00C37BAD"/>
    <w:rsid w:val="00C41D63"/>
    <w:rsid w:val="00C45270"/>
    <w:rsid w:val="00C4634A"/>
    <w:rsid w:val="00C47DD1"/>
    <w:rsid w:val="00C50523"/>
    <w:rsid w:val="00C51550"/>
    <w:rsid w:val="00C6108F"/>
    <w:rsid w:val="00C610DD"/>
    <w:rsid w:val="00C61218"/>
    <w:rsid w:val="00C61FB2"/>
    <w:rsid w:val="00C72891"/>
    <w:rsid w:val="00C73238"/>
    <w:rsid w:val="00C73C37"/>
    <w:rsid w:val="00C76A53"/>
    <w:rsid w:val="00C774A5"/>
    <w:rsid w:val="00C80A57"/>
    <w:rsid w:val="00C810F2"/>
    <w:rsid w:val="00C82F79"/>
    <w:rsid w:val="00C836B3"/>
    <w:rsid w:val="00C93CEB"/>
    <w:rsid w:val="00CA00C8"/>
    <w:rsid w:val="00CA04E0"/>
    <w:rsid w:val="00CA25AE"/>
    <w:rsid w:val="00CA4FFF"/>
    <w:rsid w:val="00CA52F6"/>
    <w:rsid w:val="00CA5609"/>
    <w:rsid w:val="00CA6139"/>
    <w:rsid w:val="00CA643E"/>
    <w:rsid w:val="00CA7BB1"/>
    <w:rsid w:val="00CB1455"/>
    <w:rsid w:val="00CB22B2"/>
    <w:rsid w:val="00CB287F"/>
    <w:rsid w:val="00CB3DB8"/>
    <w:rsid w:val="00CB6E06"/>
    <w:rsid w:val="00CC27E9"/>
    <w:rsid w:val="00CC3C87"/>
    <w:rsid w:val="00CC5293"/>
    <w:rsid w:val="00CC6AA7"/>
    <w:rsid w:val="00CC6AB0"/>
    <w:rsid w:val="00CD6B85"/>
    <w:rsid w:val="00CE0E87"/>
    <w:rsid w:val="00CE27B4"/>
    <w:rsid w:val="00CE2F97"/>
    <w:rsid w:val="00CE4A60"/>
    <w:rsid w:val="00CE767A"/>
    <w:rsid w:val="00CF0186"/>
    <w:rsid w:val="00CF0627"/>
    <w:rsid w:val="00D02F9A"/>
    <w:rsid w:val="00D03890"/>
    <w:rsid w:val="00D05DB0"/>
    <w:rsid w:val="00D05ECD"/>
    <w:rsid w:val="00D10C61"/>
    <w:rsid w:val="00D12A36"/>
    <w:rsid w:val="00D16F9B"/>
    <w:rsid w:val="00D177BE"/>
    <w:rsid w:val="00D25A6F"/>
    <w:rsid w:val="00D37418"/>
    <w:rsid w:val="00D5136C"/>
    <w:rsid w:val="00D52027"/>
    <w:rsid w:val="00D52D41"/>
    <w:rsid w:val="00D56DAB"/>
    <w:rsid w:val="00D61CF2"/>
    <w:rsid w:val="00D62AE1"/>
    <w:rsid w:val="00D71E1E"/>
    <w:rsid w:val="00D71EBB"/>
    <w:rsid w:val="00D74354"/>
    <w:rsid w:val="00D74A28"/>
    <w:rsid w:val="00D84089"/>
    <w:rsid w:val="00D86568"/>
    <w:rsid w:val="00D91C80"/>
    <w:rsid w:val="00D9532F"/>
    <w:rsid w:val="00D9608E"/>
    <w:rsid w:val="00DA144D"/>
    <w:rsid w:val="00DA5C06"/>
    <w:rsid w:val="00DA6A5C"/>
    <w:rsid w:val="00DA7FF7"/>
    <w:rsid w:val="00DB13B6"/>
    <w:rsid w:val="00DB182C"/>
    <w:rsid w:val="00DB30A3"/>
    <w:rsid w:val="00DB4DFC"/>
    <w:rsid w:val="00DB79CB"/>
    <w:rsid w:val="00DC057E"/>
    <w:rsid w:val="00DC0AF3"/>
    <w:rsid w:val="00DC5446"/>
    <w:rsid w:val="00DC6D4A"/>
    <w:rsid w:val="00DD439C"/>
    <w:rsid w:val="00DD529F"/>
    <w:rsid w:val="00DD602A"/>
    <w:rsid w:val="00DD6BAF"/>
    <w:rsid w:val="00DD733D"/>
    <w:rsid w:val="00DE1E7C"/>
    <w:rsid w:val="00DE3FE5"/>
    <w:rsid w:val="00DE718B"/>
    <w:rsid w:val="00DE78B0"/>
    <w:rsid w:val="00DF0AE2"/>
    <w:rsid w:val="00E0199A"/>
    <w:rsid w:val="00E02CD8"/>
    <w:rsid w:val="00E04481"/>
    <w:rsid w:val="00E1131A"/>
    <w:rsid w:val="00E131C6"/>
    <w:rsid w:val="00E14D71"/>
    <w:rsid w:val="00E22261"/>
    <w:rsid w:val="00E2394B"/>
    <w:rsid w:val="00E23E8A"/>
    <w:rsid w:val="00E3257B"/>
    <w:rsid w:val="00E37421"/>
    <w:rsid w:val="00E406DA"/>
    <w:rsid w:val="00E42664"/>
    <w:rsid w:val="00E50680"/>
    <w:rsid w:val="00E506F0"/>
    <w:rsid w:val="00E51084"/>
    <w:rsid w:val="00E52411"/>
    <w:rsid w:val="00E52730"/>
    <w:rsid w:val="00E53FB0"/>
    <w:rsid w:val="00E81342"/>
    <w:rsid w:val="00E90A28"/>
    <w:rsid w:val="00E90AF3"/>
    <w:rsid w:val="00E915A3"/>
    <w:rsid w:val="00E9281C"/>
    <w:rsid w:val="00E97159"/>
    <w:rsid w:val="00EA50E3"/>
    <w:rsid w:val="00EA629F"/>
    <w:rsid w:val="00EA69D5"/>
    <w:rsid w:val="00EB06E9"/>
    <w:rsid w:val="00EB0C25"/>
    <w:rsid w:val="00EB0D52"/>
    <w:rsid w:val="00EB0F32"/>
    <w:rsid w:val="00EB1F2E"/>
    <w:rsid w:val="00EB3342"/>
    <w:rsid w:val="00EB49BD"/>
    <w:rsid w:val="00EB68E2"/>
    <w:rsid w:val="00EC07E2"/>
    <w:rsid w:val="00EC0F55"/>
    <w:rsid w:val="00EC27C3"/>
    <w:rsid w:val="00ED09CD"/>
    <w:rsid w:val="00ED5565"/>
    <w:rsid w:val="00EE6F65"/>
    <w:rsid w:val="00EF208C"/>
    <w:rsid w:val="00EF616C"/>
    <w:rsid w:val="00EF7B90"/>
    <w:rsid w:val="00F00609"/>
    <w:rsid w:val="00F00EF0"/>
    <w:rsid w:val="00F0277B"/>
    <w:rsid w:val="00F03910"/>
    <w:rsid w:val="00F07809"/>
    <w:rsid w:val="00F11C41"/>
    <w:rsid w:val="00F14BBE"/>
    <w:rsid w:val="00F15865"/>
    <w:rsid w:val="00F17DD3"/>
    <w:rsid w:val="00F473C2"/>
    <w:rsid w:val="00F5081D"/>
    <w:rsid w:val="00F525D0"/>
    <w:rsid w:val="00F60A4F"/>
    <w:rsid w:val="00F640A6"/>
    <w:rsid w:val="00F6488A"/>
    <w:rsid w:val="00F64B89"/>
    <w:rsid w:val="00F64CCA"/>
    <w:rsid w:val="00F6500D"/>
    <w:rsid w:val="00F67B08"/>
    <w:rsid w:val="00F746E3"/>
    <w:rsid w:val="00F74B49"/>
    <w:rsid w:val="00F83390"/>
    <w:rsid w:val="00F86AB4"/>
    <w:rsid w:val="00F93F56"/>
    <w:rsid w:val="00FB0BEB"/>
    <w:rsid w:val="00FB1E41"/>
    <w:rsid w:val="00FC1E84"/>
    <w:rsid w:val="00FC42DA"/>
    <w:rsid w:val="00FE005F"/>
    <w:rsid w:val="00FE1E93"/>
    <w:rsid w:val="00FE32A2"/>
    <w:rsid w:val="00FF5271"/>
    <w:rsid w:val="00FF66E8"/>
    <w:rsid w:val="10D35122"/>
    <w:rsid w:val="1E4D2CE4"/>
    <w:rsid w:val="30E25622"/>
    <w:rsid w:val="3E8C1BE0"/>
    <w:rsid w:val="41E272D2"/>
    <w:rsid w:val="5D45420C"/>
    <w:rsid w:val="68B526CB"/>
    <w:rsid w:val="71876AF7"/>
    <w:rsid w:val="752E393C"/>
    <w:rsid w:val="79AF2DB4"/>
    <w:rsid w:val="7AE341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0" w:qFormat="1"/>
    <w:lsdException w:name="List Number" w:qFormat="1"/>
    <w:lsdException w:name="Title" w:semiHidden="0" w:uiPriority="10" w:unhideWhenUsed="0" w:qFormat="1"/>
    <w:lsdException w:name="Default Paragraph Font" w:semiHidden="0" w:uiPriority="1" w:qFormat="1"/>
    <w:lsdException w:name="Subtitle" w:semiHidden="0" w:uiPriority="11" w:unhideWhenUsed="0" w:qFormat="1"/>
    <w:lsdException w:name="Body Text 2" w:uiPriority="0"/>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Plain Text" w:uiPriority="0" w:qFormat="1"/>
    <w:lsdException w:name="Normal (Web)" w:semiHidden="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5180"/>
    <w:pPr>
      <w:widowControl w:val="0"/>
      <w:jc w:val="both"/>
    </w:pPr>
    <w:rPr>
      <w:rFonts w:asciiTheme="minorHAnsi" w:eastAsiaTheme="minorEastAsia" w:hAnsiTheme="minorHAnsi" w:cstheme="minorBidi"/>
      <w:kern w:val="2"/>
      <w:sz w:val="21"/>
      <w:szCs w:val="22"/>
    </w:rPr>
  </w:style>
  <w:style w:type="paragraph" w:styleId="1">
    <w:name w:val="heading 1"/>
    <w:aliases w:val="H1,PIM 1,h1,1.,123321,Heading 0,Heading apps,H11,H12,H111,H13,H112,Title1,Level 1 Topic Heading,1st level,Section Head,l1,&amp;3,List level 1,1,H14,H15,H16,H17,标书1,h11,heading 1TOC,heading 1,Header 1,Header1,SAHeading 1,Head1,H121,H131,H141,H151,H161,H"/>
    <w:basedOn w:val="a0"/>
    <w:next w:val="a0"/>
    <w:link w:val="1Char"/>
    <w:qFormat/>
    <w:rsid w:val="006A1CA5"/>
    <w:pPr>
      <w:keepNext/>
      <w:keepLines/>
      <w:pageBreakBefore/>
      <w:numPr>
        <w:numId w:val="1"/>
      </w:numPr>
      <w:adjustRightInd w:val="0"/>
      <w:spacing w:before="120" w:after="120" w:line="360" w:lineRule="auto"/>
      <w:jc w:val="left"/>
      <w:textAlignment w:val="baseline"/>
      <w:outlineLvl w:val="0"/>
    </w:pPr>
    <w:rPr>
      <w:rFonts w:ascii="宋体" w:eastAsia="幼圆" w:hAnsi="宋体" w:cs="Times New Roman"/>
      <w:b/>
      <w:kern w:val="44"/>
      <w:sz w:val="36"/>
      <w:szCs w:val="24"/>
    </w:rPr>
  </w:style>
  <w:style w:type="paragraph" w:styleId="2">
    <w:name w:val="heading 2"/>
    <w:aliases w:val="PIM2,H2,Heading 2 Hidden,Heading 2 CCBS,heading 2,Titre3,HD2,sect 1.2,H21,sect 1.21,H22,sect 1.22,H211,sect 1.211,H23,sect 1.23,H212,sect 1.212,h2,第一章 标题 2,DO,Underrubrik1,prop2,Title2,Titre B,Level 2 Topic Heading,2nd level,Titre2,l2,2,Header 2,L2"/>
    <w:basedOn w:val="a0"/>
    <w:next w:val="a0"/>
    <w:link w:val="2Char"/>
    <w:qFormat/>
    <w:rsid w:val="006A1CA5"/>
    <w:pPr>
      <w:keepNext/>
      <w:keepLines/>
      <w:numPr>
        <w:ilvl w:val="1"/>
        <w:numId w:val="1"/>
      </w:numPr>
      <w:adjustRightInd w:val="0"/>
      <w:spacing w:before="120" w:after="120" w:line="312" w:lineRule="auto"/>
      <w:textAlignment w:val="baseline"/>
      <w:outlineLvl w:val="1"/>
    </w:pPr>
    <w:rPr>
      <w:rFonts w:ascii="宋体" w:eastAsia="幼圆" w:hAnsi="宋体" w:cs="Times New Roman"/>
      <w:b/>
      <w:kern w:val="28"/>
      <w:sz w:val="32"/>
      <w:szCs w:val="24"/>
    </w:rPr>
  </w:style>
  <w:style w:type="paragraph" w:styleId="3">
    <w:name w:val="heading 3"/>
    <w:aliases w:val="h3,H3,level_3,PIM 3,Level 3 Head,Heading 3 - old,sect1.2.3,sect1.2.31,sect1.2.32,sect1.2.311,sect1.2.33,sect1.2.312,Bold Head,bh,BOD 0,Title3,Map,H31,3rd level,l3,CT,Titre C,Level 3 Topic Heading,3,1.1.1,l3+toc 3,Sub-section Title,Head 3,二级节名,prop3"/>
    <w:basedOn w:val="a0"/>
    <w:next w:val="a0"/>
    <w:link w:val="3Char"/>
    <w:qFormat/>
    <w:rsid w:val="006A1CA5"/>
    <w:pPr>
      <w:keepNext/>
      <w:keepLines/>
      <w:numPr>
        <w:ilvl w:val="2"/>
        <w:numId w:val="1"/>
      </w:numPr>
      <w:spacing w:before="120" w:after="120" w:line="312" w:lineRule="auto"/>
      <w:textAlignment w:val="baseline"/>
      <w:outlineLvl w:val="2"/>
    </w:pPr>
    <w:rPr>
      <w:rFonts w:ascii="宋体" w:eastAsia="幼圆" w:hAnsi="宋体" w:cs="Times New Roman"/>
      <w:b/>
      <w:kern w:val="28"/>
      <w:sz w:val="30"/>
      <w:szCs w:val="24"/>
    </w:rPr>
  </w:style>
  <w:style w:type="paragraph" w:styleId="4">
    <w:name w:val="heading 4"/>
    <w:aliases w:val="PIM 4,H4,h4,bullet,bl,bb,Ref Heading 1,rh1,Heading sql,sect 1.2.3.4,4,4heading,L4,4th level,heading 4,sect 1.2.3.41,Ref Heading 11,rh11,sect 1.2.3.42,Ref Heading 12,rh12,sect 1.2.3.411,Ref Heading 111,rh111,sect 1.2.3.43,Ref Heading 13,rh13,bullet1"/>
    <w:basedOn w:val="a0"/>
    <w:next w:val="a0"/>
    <w:link w:val="4Char"/>
    <w:qFormat/>
    <w:rsid w:val="006A1CA5"/>
    <w:pPr>
      <w:keepNext/>
      <w:keepLines/>
      <w:numPr>
        <w:ilvl w:val="3"/>
        <w:numId w:val="1"/>
      </w:numPr>
      <w:spacing w:before="120" w:after="120" w:line="312" w:lineRule="auto"/>
      <w:textAlignment w:val="baseline"/>
      <w:outlineLvl w:val="3"/>
    </w:pPr>
    <w:rPr>
      <w:rFonts w:ascii="宋体" w:eastAsia="幼圆" w:hAnsi="宋体" w:cs="Times New Roman"/>
      <w:b/>
      <w:kern w:val="28"/>
      <w:sz w:val="28"/>
      <w:szCs w:val="24"/>
    </w:rPr>
  </w:style>
  <w:style w:type="paragraph" w:styleId="5">
    <w:name w:val="heading 5"/>
    <w:aliases w:val="dash,ds,dd,h5,dash1,ds1,dd1,dash2,ds2,dd2,dash3,ds3,dd3,dash4,ds4,dd4,dash5,ds5,dd5,dash6,ds6,dd6,dash7,ds7,dd7,dash8,ds8,dd8,dash9,ds9,dd9,dash10,ds10,dd10,dash11,ds11,dd11,dash21,ds21,dd21,dash31,ds31,dd31,dash41,ds41,dd41,dash51,ds51,dd51,dash61"/>
    <w:basedOn w:val="a0"/>
    <w:next w:val="a0"/>
    <w:link w:val="5Char"/>
    <w:qFormat/>
    <w:rsid w:val="006A1CA5"/>
    <w:pPr>
      <w:keepNext/>
      <w:keepLines/>
      <w:numPr>
        <w:ilvl w:val="4"/>
        <w:numId w:val="1"/>
      </w:numPr>
      <w:adjustRightInd w:val="0"/>
      <w:spacing w:before="120" w:after="120" w:line="312" w:lineRule="auto"/>
      <w:jc w:val="left"/>
      <w:textAlignment w:val="baseline"/>
      <w:outlineLvl w:val="4"/>
    </w:pPr>
    <w:rPr>
      <w:rFonts w:ascii="宋体" w:eastAsia="幼圆" w:hAnsi="宋体" w:cs="Times New Roman"/>
      <w:b/>
      <w:kern w:val="28"/>
      <w:sz w:val="24"/>
      <w:szCs w:val="24"/>
    </w:rPr>
  </w:style>
  <w:style w:type="paragraph" w:styleId="6">
    <w:name w:val="heading 6"/>
    <w:aliases w:val="L6,H6,Bullet list,PIM 6,BOD 4,正文六级标题,h6,h61,heading 61,Third Subheading,DO NOT USE_h6,标题 6(ALT+6),第五层条,l6,hsm,submodule heading,heading 6,Heading6,Bullet (Single Lines),Legal Level 1.,1.1.1.1.1.1,标题七3,6,Figure label,cnp,Caption number (page-wide),h"/>
    <w:basedOn w:val="a0"/>
    <w:next w:val="a0"/>
    <w:link w:val="6Char"/>
    <w:qFormat/>
    <w:rsid w:val="006A1CA5"/>
    <w:pPr>
      <w:keepNext/>
      <w:keepLines/>
      <w:numPr>
        <w:ilvl w:val="5"/>
        <w:numId w:val="1"/>
      </w:numPr>
      <w:adjustRightInd w:val="0"/>
      <w:spacing w:before="120" w:after="120" w:line="312" w:lineRule="auto"/>
      <w:jc w:val="left"/>
      <w:textAlignment w:val="baseline"/>
      <w:outlineLvl w:val="5"/>
    </w:pPr>
    <w:rPr>
      <w:rFonts w:ascii="Arial" w:eastAsia="幼圆" w:hAnsi="Arial" w:cs="Times New Roman"/>
      <w:b/>
      <w:kern w:val="28"/>
      <w:sz w:val="24"/>
      <w:szCs w:val="24"/>
    </w:rPr>
  </w:style>
  <w:style w:type="paragraph" w:styleId="7">
    <w:name w:val="heading 7"/>
    <w:aliases w:val="PIM 7,不用,List(1),letter list,（1）,正文七级标题,L7,heading 7,h7,st,SDL title,Sequential list (1),h71,st1,SDL title1,h72,st2,SDL title2,h73,st3,SDL title3,h74,st4,SDL title4,h75,st5,SDL title5,Legal Level 1.1.,cnc,Caption number (column-wide),ITT t7,sdf,7"/>
    <w:basedOn w:val="a0"/>
    <w:next w:val="a0"/>
    <w:link w:val="7Char"/>
    <w:qFormat/>
    <w:rsid w:val="006A1CA5"/>
    <w:pPr>
      <w:keepNext/>
      <w:keepLines/>
      <w:numPr>
        <w:ilvl w:val="6"/>
        <w:numId w:val="1"/>
      </w:numPr>
      <w:tabs>
        <w:tab w:val="clear" w:pos="1296"/>
      </w:tabs>
      <w:adjustRightInd w:val="0"/>
      <w:spacing w:before="120" w:after="120" w:line="312" w:lineRule="auto"/>
      <w:ind w:left="1298" w:hanging="1298"/>
      <w:jc w:val="left"/>
      <w:textAlignment w:val="baseline"/>
      <w:outlineLvl w:val="6"/>
    </w:pPr>
    <w:rPr>
      <w:rFonts w:ascii="宋体" w:eastAsia="幼圆" w:hAnsi="宋体" w:cs="Times New Roman"/>
      <w:b/>
      <w:kern w:val="28"/>
      <w:sz w:val="24"/>
      <w:szCs w:val="24"/>
    </w:rPr>
  </w:style>
  <w:style w:type="paragraph" w:styleId="8">
    <w:name w:val="heading 8"/>
    <w:aliases w:val="不用8,AppendixSubHead,注意框体,List(a),正文八级标题,标题6,heading 8,（ALT+8）,表格名称(V1试),表,标题6 Char Char,ft,tt1,Figure,h8,Legal Level 1.1.1.,（A）,tt2,tt11,Figure1,heading 81,tt3,tt12,Figure2,heading 82,tt4,tt13,Figure3,heading 83,tt5,tt14,Figure4,heading 84,tt6,tt15"/>
    <w:basedOn w:val="a0"/>
    <w:next w:val="a0"/>
    <w:link w:val="8Char"/>
    <w:qFormat/>
    <w:rsid w:val="006A1CA5"/>
    <w:pPr>
      <w:keepNext/>
      <w:keepLines/>
      <w:numPr>
        <w:ilvl w:val="7"/>
        <w:numId w:val="1"/>
      </w:numPr>
      <w:tabs>
        <w:tab w:val="clear" w:pos="1440"/>
      </w:tabs>
      <w:adjustRightInd w:val="0"/>
      <w:spacing w:before="120" w:after="120" w:line="312" w:lineRule="auto"/>
      <w:jc w:val="left"/>
      <w:textAlignment w:val="baseline"/>
      <w:outlineLvl w:val="7"/>
    </w:pPr>
    <w:rPr>
      <w:rFonts w:ascii="Arial" w:eastAsia="幼圆" w:hAnsi="Arial" w:cs="Times New Roman"/>
      <w:b/>
      <w:kern w:val="28"/>
      <w:sz w:val="24"/>
      <w:szCs w:val="24"/>
    </w:rPr>
  </w:style>
  <w:style w:type="paragraph" w:styleId="9">
    <w:name w:val="heading 9"/>
    <w:aliases w:val="PIM 9,不用9,AppendixBodyHead,Appendix,huh,List(i),正文九级标题,三级标题,tt,table title,标题 45,Figure Heading,FH,heading 9,（ALT+9）,App Heading,图纸头,示图名称(V1试),图,图表,9,ft1,table,t,table left,tl,h9,Legal Level 1.1.1.1.,HF,figures,ft2,ft11,table1,heading 91,t1,tl1,HF1"/>
    <w:basedOn w:val="a0"/>
    <w:next w:val="a0"/>
    <w:link w:val="9Char"/>
    <w:qFormat/>
    <w:rsid w:val="006A1CA5"/>
    <w:pPr>
      <w:keepNext/>
      <w:keepLines/>
      <w:numPr>
        <w:ilvl w:val="8"/>
        <w:numId w:val="1"/>
      </w:numPr>
      <w:tabs>
        <w:tab w:val="clear" w:pos="1584"/>
      </w:tabs>
      <w:adjustRightInd w:val="0"/>
      <w:spacing w:before="120" w:after="120" w:line="312" w:lineRule="auto"/>
      <w:ind w:left="1582" w:hanging="1582"/>
      <w:jc w:val="left"/>
      <w:textAlignment w:val="baseline"/>
      <w:outlineLvl w:val="8"/>
    </w:pPr>
    <w:rPr>
      <w:rFonts w:ascii="Arial" w:eastAsia="幼圆" w:hAnsi="Arial" w:cs="Times New Roman"/>
      <w:kern w:val="28"/>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unhideWhenUsed/>
    <w:rsid w:val="007C5180"/>
    <w:rPr>
      <w:sz w:val="18"/>
      <w:szCs w:val="18"/>
    </w:rPr>
  </w:style>
  <w:style w:type="paragraph" w:styleId="a5">
    <w:name w:val="footer"/>
    <w:basedOn w:val="a0"/>
    <w:link w:val="Char0"/>
    <w:uiPriority w:val="99"/>
    <w:unhideWhenUsed/>
    <w:qFormat/>
    <w:rsid w:val="007C5180"/>
    <w:pPr>
      <w:tabs>
        <w:tab w:val="center" w:pos="4153"/>
        <w:tab w:val="right" w:pos="8306"/>
      </w:tabs>
      <w:snapToGrid w:val="0"/>
      <w:jc w:val="left"/>
    </w:pPr>
    <w:rPr>
      <w:sz w:val="18"/>
      <w:szCs w:val="18"/>
    </w:rPr>
  </w:style>
  <w:style w:type="paragraph" w:styleId="a6">
    <w:name w:val="header"/>
    <w:basedOn w:val="a0"/>
    <w:link w:val="Char1"/>
    <w:uiPriority w:val="99"/>
    <w:unhideWhenUsed/>
    <w:rsid w:val="007C5180"/>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unhideWhenUsed/>
    <w:rsid w:val="007C5180"/>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1"/>
    <w:uiPriority w:val="99"/>
    <w:unhideWhenUsed/>
    <w:rsid w:val="007C5180"/>
    <w:rPr>
      <w:color w:val="800080"/>
      <w:u w:val="none"/>
    </w:rPr>
  </w:style>
  <w:style w:type="character" w:styleId="a9">
    <w:name w:val="Hyperlink"/>
    <w:basedOn w:val="a1"/>
    <w:uiPriority w:val="99"/>
    <w:unhideWhenUsed/>
    <w:qFormat/>
    <w:rsid w:val="007C5180"/>
    <w:rPr>
      <w:color w:val="0055A5"/>
      <w:u w:val="none"/>
    </w:rPr>
  </w:style>
  <w:style w:type="table" w:styleId="aa">
    <w:name w:val="Table Grid"/>
    <w:basedOn w:val="a2"/>
    <w:uiPriority w:val="39"/>
    <w:qFormat/>
    <w:rsid w:val="007C51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142358"/>
    <w:pPr>
      <w:widowControl w:val="0"/>
      <w:autoSpaceDE w:val="0"/>
      <w:autoSpaceDN w:val="0"/>
      <w:adjustRightInd w:val="0"/>
    </w:pPr>
    <w:rPr>
      <w:rFonts w:asciiTheme="minorHAnsi" w:eastAsia="FangSong" w:hAnsiTheme="minorHAnsi" w:cs="FangSong"/>
      <w:color w:val="000000"/>
      <w:sz w:val="24"/>
      <w:szCs w:val="24"/>
    </w:rPr>
  </w:style>
  <w:style w:type="character" w:customStyle="1" w:styleId="Char1">
    <w:name w:val="页眉 Char"/>
    <w:basedOn w:val="a1"/>
    <w:link w:val="a6"/>
    <w:uiPriority w:val="99"/>
    <w:semiHidden/>
    <w:rsid w:val="007C5180"/>
    <w:rPr>
      <w:sz w:val="18"/>
      <w:szCs w:val="18"/>
    </w:rPr>
  </w:style>
  <w:style w:type="character" w:customStyle="1" w:styleId="Char0">
    <w:name w:val="页脚 Char"/>
    <w:basedOn w:val="a1"/>
    <w:link w:val="a5"/>
    <w:uiPriority w:val="99"/>
    <w:rsid w:val="007C5180"/>
    <w:rPr>
      <w:sz w:val="18"/>
      <w:szCs w:val="18"/>
    </w:rPr>
  </w:style>
  <w:style w:type="paragraph" w:customStyle="1" w:styleId="CharCharChar">
    <w:name w:val="Char Char Char"/>
    <w:basedOn w:val="a0"/>
    <w:rsid w:val="007C5180"/>
    <w:rPr>
      <w:rFonts w:ascii="Tahoma" w:eastAsia="宋体" w:hAnsi="Tahoma" w:cs="Times New Roman"/>
      <w:sz w:val="24"/>
      <w:szCs w:val="20"/>
    </w:rPr>
  </w:style>
  <w:style w:type="character" w:customStyle="1" w:styleId="Char">
    <w:name w:val="批注框文本 Char"/>
    <w:basedOn w:val="a1"/>
    <w:link w:val="a4"/>
    <w:uiPriority w:val="99"/>
    <w:semiHidden/>
    <w:rsid w:val="007C5180"/>
    <w:rPr>
      <w:sz w:val="18"/>
      <w:szCs w:val="18"/>
    </w:rPr>
  </w:style>
  <w:style w:type="character" w:customStyle="1" w:styleId="apple-converted-space">
    <w:name w:val="apple-converted-space"/>
    <w:basedOn w:val="a1"/>
    <w:rsid w:val="007C5180"/>
  </w:style>
  <w:style w:type="paragraph" w:customStyle="1" w:styleId="10">
    <w:name w:val="列出段落1"/>
    <w:basedOn w:val="a0"/>
    <w:uiPriority w:val="34"/>
    <w:qFormat/>
    <w:rsid w:val="007C5180"/>
    <w:pPr>
      <w:ind w:firstLineChars="200" w:firstLine="420"/>
    </w:pPr>
  </w:style>
  <w:style w:type="character" w:customStyle="1" w:styleId="1Char">
    <w:name w:val="标题 1 Char"/>
    <w:aliases w:val="H1 Char,PIM 1 Char,h1 Char,1. Char,123321 Char,Heading 0 Char,Heading apps Char,H11 Char,H12 Char,H111 Char,H13 Char,H112 Char,Title1 Char,Level 1 Topic Heading Char,1st level Char,Section Head Char,l1 Char,&amp;3 Char,List level 1 Char,1 Char"/>
    <w:basedOn w:val="a1"/>
    <w:link w:val="1"/>
    <w:rsid w:val="006A1CA5"/>
    <w:rPr>
      <w:rFonts w:ascii="宋体" w:eastAsia="幼圆" w:hAnsi="宋体"/>
      <w:b/>
      <w:kern w:val="44"/>
      <w:sz w:val="36"/>
      <w:szCs w:val="24"/>
    </w:rPr>
  </w:style>
  <w:style w:type="character" w:customStyle="1" w:styleId="2Char">
    <w:name w:val="标题 2 Char"/>
    <w:aliases w:val="PIM2 Char,H2 Char,Heading 2 Hidden Char,Heading 2 CCBS Char,heading 2 Char,Titre3 Char,HD2 Char,sect 1.2 Char,H21 Char,sect 1.21 Char,H22 Char,sect 1.22 Char,H211 Char,sect 1.211 Char,H23 Char,sect 1.23 Char,H212 Char,sect 1.212 Char,h2 Char"/>
    <w:basedOn w:val="a1"/>
    <w:link w:val="2"/>
    <w:rsid w:val="006A1CA5"/>
    <w:rPr>
      <w:rFonts w:ascii="宋体" w:eastAsia="幼圆" w:hAnsi="宋体"/>
      <w:b/>
      <w:kern w:val="28"/>
      <w:sz w:val="32"/>
      <w:szCs w:val="24"/>
    </w:rPr>
  </w:style>
  <w:style w:type="character" w:customStyle="1" w:styleId="3Char">
    <w:name w:val="标题 3 Char"/>
    <w:aliases w:val="h3 Char,H3 Char,level_3 Char,PIM 3 Char,Level 3 Head Char,Heading 3 - old Char,sect1.2.3 Char,sect1.2.31 Char,sect1.2.32 Char,sect1.2.311 Char,sect1.2.33 Char,sect1.2.312 Char,Bold Head Char,bh Char,BOD 0 Char,Title3 Char,Map Char,H31 Char"/>
    <w:basedOn w:val="a1"/>
    <w:link w:val="3"/>
    <w:rsid w:val="006A1CA5"/>
    <w:rPr>
      <w:rFonts w:ascii="宋体" w:eastAsia="幼圆" w:hAnsi="宋体"/>
      <w:b/>
      <w:kern w:val="28"/>
      <w:sz w:val="30"/>
      <w:szCs w:val="24"/>
    </w:rPr>
  </w:style>
  <w:style w:type="character" w:customStyle="1" w:styleId="4Char">
    <w:name w:val="标题 4 Char"/>
    <w:aliases w:val="PIM 4 Char,H4 Char,h4 Char,bullet Char,bl Char,bb Char,Ref Heading 1 Char,rh1 Char,Heading sql Char,sect 1.2.3.4 Char,4 Char,4heading Char,L4 Char,4th level Char,heading 4 Char,sect 1.2.3.41 Char,Ref Heading 11 Char,rh11 Char,rh12 Char"/>
    <w:basedOn w:val="a1"/>
    <w:link w:val="4"/>
    <w:rsid w:val="006A1CA5"/>
    <w:rPr>
      <w:rFonts w:ascii="宋体" w:eastAsia="幼圆" w:hAnsi="宋体"/>
      <w:b/>
      <w:kern w:val="28"/>
      <w:sz w:val="28"/>
      <w:szCs w:val="24"/>
    </w:rPr>
  </w:style>
  <w:style w:type="character" w:customStyle="1" w:styleId="5Char">
    <w:name w:val="标题 5 Char"/>
    <w:aliases w:val="dash Char,ds Char,dd Char,h5 Char,dash1 Char,ds1 Char,dd1 Char,dash2 Char,ds2 Char,dd2 Char,dash3 Char,ds3 Char,dd3 Char,dash4 Char,ds4 Char,dd4 Char,dash5 Char,ds5 Char,dd5 Char,dash6 Char,ds6 Char,dd6 Char,dash7 Char,ds7 Char,dd7 Char"/>
    <w:basedOn w:val="a1"/>
    <w:link w:val="5"/>
    <w:rsid w:val="006A1CA5"/>
    <w:rPr>
      <w:rFonts w:ascii="宋体" w:eastAsia="幼圆" w:hAnsi="宋体"/>
      <w:b/>
      <w:kern w:val="28"/>
      <w:sz w:val="24"/>
      <w:szCs w:val="24"/>
    </w:rPr>
  </w:style>
  <w:style w:type="character" w:customStyle="1" w:styleId="6Char">
    <w:name w:val="标题 6 Char"/>
    <w:aliases w:val="L6 Char,H6 Char,Bullet list Char,PIM 6 Char,BOD 4 Char,正文六级标题 Char,h6 Char,h61 Char,heading 61 Char,Third Subheading Char,DO NOT USE_h6 Char,标题 6(ALT+6) Char,第五层条 Char,l6 Char,hsm Char,submodule heading Char,heading 6 Char,Heading6 Char,6 Char"/>
    <w:basedOn w:val="a1"/>
    <w:link w:val="6"/>
    <w:rsid w:val="006A1CA5"/>
    <w:rPr>
      <w:rFonts w:ascii="Arial" w:eastAsia="幼圆" w:hAnsi="Arial"/>
      <w:b/>
      <w:kern w:val="28"/>
      <w:sz w:val="24"/>
      <w:szCs w:val="24"/>
    </w:rPr>
  </w:style>
  <w:style w:type="character" w:customStyle="1" w:styleId="7Char">
    <w:name w:val="标题 7 Char"/>
    <w:aliases w:val="PIM 7 Char,不用 Char,List(1) Char,letter list Char,（1） Char,正文七级标题 Char,L7 Char,heading 7 Char,h7 Char,st Char,SDL title Char,Sequential list (1) Char,h71 Char,st1 Char,SDL title1 Char,h72 Char,st2 Char,SDL title2 Char,h73 Char,st3 Char,h74 Char"/>
    <w:basedOn w:val="a1"/>
    <w:link w:val="7"/>
    <w:rsid w:val="006A1CA5"/>
    <w:rPr>
      <w:rFonts w:ascii="宋体" w:eastAsia="幼圆" w:hAnsi="宋体"/>
      <w:b/>
      <w:kern w:val="28"/>
      <w:sz w:val="24"/>
      <w:szCs w:val="24"/>
    </w:rPr>
  </w:style>
  <w:style w:type="character" w:customStyle="1" w:styleId="8Char">
    <w:name w:val="标题 8 Char"/>
    <w:aliases w:val="不用8 Char,AppendixSubHead Char,注意框体 Char,List(a) Char,正文八级标题 Char,标题6 Char,heading 8 Char,（ALT+8） Char,表格名称(V1试) Char,表 Char,标题6 Char Char Char,ft Char,tt1 Char,Figure Char,h8 Char,Legal Level 1.1.1. Char,（A） Char,tt2 Char,tt11 Char,tt3 Char"/>
    <w:basedOn w:val="a1"/>
    <w:link w:val="8"/>
    <w:rsid w:val="006A1CA5"/>
    <w:rPr>
      <w:rFonts w:ascii="Arial" w:eastAsia="幼圆" w:hAnsi="Arial"/>
      <w:b/>
      <w:kern w:val="28"/>
      <w:sz w:val="24"/>
      <w:szCs w:val="24"/>
    </w:rPr>
  </w:style>
  <w:style w:type="character" w:customStyle="1" w:styleId="9Char">
    <w:name w:val="标题 9 Char"/>
    <w:aliases w:val="PIM 9 Char,不用9 Char,AppendixBodyHead Char,Appendix Char,huh Char,List(i) Char,正文九级标题 Char,三级标题 Char,tt Char,table title Char,标题 45 Char,Figure Heading Char,FH Char,heading 9 Char,（ALT+9） Char,App Heading Char,图纸头 Char,示图名称(V1试) Char,图 Char"/>
    <w:basedOn w:val="a1"/>
    <w:link w:val="9"/>
    <w:rsid w:val="006A1CA5"/>
    <w:rPr>
      <w:rFonts w:ascii="Arial" w:eastAsia="幼圆" w:hAnsi="Arial"/>
      <w:kern w:val="28"/>
      <w:sz w:val="24"/>
      <w:szCs w:val="24"/>
    </w:rPr>
  </w:style>
  <w:style w:type="paragraph" w:styleId="ab">
    <w:name w:val="List Paragraph"/>
    <w:aliases w:val="符号列表,列出段落2,第二层"/>
    <w:basedOn w:val="a0"/>
    <w:link w:val="Char10"/>
    <w:uiPriority w:val="34"/>
    <w:qFormat/>
    <w:rsid w:val="006A1CA5"/>
    <w:pPr>
      <w:ind w:firstLineChars="200" w:firstLine="420"/>
    </w:pPr>
  </w:style>
  <w:style w:type="character" w:customStyle="1" w:styleId="Char10">
    <w:name w:val="列出段落 Char1"/>
    <w:aliases w:val="符号列表 Char,列出段落2 Char,第二层 Char"/>
    <w:link w:val="ab"/>
    <w:uiPriority w:val="34"/>
    <w:locked/>
    <w:rsid w:val="006A1CA5"/>
    <w:rPr>
      <w:rFonts w:asciiTheme="minorHAnsi" w:eastAsiaTheme="minorEastAsia" w:hAnsiTheme="minorHAnsi" w:cstheme="minorBidi"/>
      <w:kern w:val="2"/>
      <w:sz w:val="21"/>
      <w:szCs w:val="22"/>
    </w:rPr>
  </w:style>
  <w:style w:type="paragraph" w:styleId="ac">
    <w:name w:val="caption"/>
    <w:aliases w:val="题注(表),表题题注,题注 Char,题注 Char Char,题注 Char1 Char,Fig &amp; Table Title,题注 Char1,电信图编号,Caption Table,Caption Char1,Caption Char Char,Caption Char1 Char Char,Caption Char Char Char Char,Caption Char Char1,Caption Char,Caption Char1 Char Char Char Char Char"/>
    <w:basedOn w:val="a0"/>
    <w:next w:val="a0"/>
    <w:link w:val="Char3"/>
    <w:qFormat/>
    <w:rsid w:val="006C059F"/>
    <w:pPr>
      <w:spacing w:before="152" w:after="160"/>
      <w:jc w:val="center"/>
    </w:pPr>
    <w:rPr>
      <w:rFonts w:ascii="黑体" w:eastAsia="黑体" w:hAnsi="黑体" w:cs="Times New Roman"/>
      <w:i/>
      <w:szCs w:val="21"/>
    </w:rPr>
  </w:style>
  <w:style w:type="character" w:customStyle="1" w:styleId="Char3">
    <w:name w:val="题注 Char3"/>
    <w:aliases w:val="题注(表) Char1,表题题注 Char1,题注 Char Char2,题注 Char Char Char1,题注 Char1 Char Char1,Fig &amp; Table Title Char1,题注 Char1 Char2,电信图编号 Char,Caption Table Char2,Caption Char1 Char,Caption Char Char Char,Caption Char1 Char Char Char,Caption Char Char1 Char"/>
    <w:link w:val="ac"/>
    <w:rsid w:val="006C059F"/>
    <w:rPr>
      <w:rFonts w:ascii="黑体" w:eastAsia="黑体" w:hAnsi="黑体"/>
      <w:i/>
      <w:kern w:val="2"/>
      <w:sz w:val="21"/>
      <w:szCs w:val="21"/>
    </w:rPr>
  </w:style>
  <w:style w:type="character" w:customStyle="1" w:styleId="2Char0">
    <w:name w:val="正文文本 2 Char"/>
    <w:link w:val="20"/>
    <w:rsid w:val="001768FC"/>
    <w:rPr>
      <w:kern w:val="2"/>
      <w:sz w:val="21"/>
      <w:szCs w:val="24"/>
    </w:rPr>
  </w:style>
  <w:style w:type="paragraph" w:styleId="20">
    <w:name w:val="Body Text 2"/>
    <w:basedOn w:val="a0"/>
    <w:link w:val="2Char0"/>
    <w:rsid w:val="001768FC"/>
    <w:pPr>
      <w:spacing w:after="120" w:line="480" w:lineRule="auto"/>
    </w:pPr>
    <w:rPr>
      <w:rFonts w:ascii="Times New Roman" w:eastAsia="宋体" w:hAnsi="Times New Roman" w:cs="Times New Roman"/>
      <w:szCs w:val="24"/>
    </w:rPr>
  </w:style>
  <w:style w:type="character" w:customStyle="1" w:styleId="2Char1">
    <w:name w:val="正文文本 2 Char1"/>
    <w:basedOn w:val="a1"/>
    <w:uiPriority w:val="99"/>
    <w:semiHidden/>
    <w:rsid w:val="001768FC"/>
    <w:rPr>
      <w:rFonts w:asciiTheme="minorHAnsi" w:eastAsiaTheme="minorEastAsia" w:hAnsiTheme="minorHAnsi" w:cstheme="minorBidi"/>
      <w:kern w:val="2"/>
      <w:sz w:val="21"/>
      <w:szCs w:val="22"/>
    </w:rPr>
  </w:style>
  <w:style w:type="paragraph" w:styleId="ad">
    <w:name w:val="List Number"/>
    <w:basedOn w:val="a0"/>
    <w:uiPriority w:val="99"/>
    <w:qFormat/>
    <w:rsid w:val="00135533"/>
    <w:pPr>
      <w:tabs>
        <w:tab w:val="left" w:pos="360"/>
      </w:tabs>
      <w:ind w:left="360" w:hangingChars="200" w:hanging="360"/>
    </w:pPr>
    <w:rPr>
      <w:rFonts w:ascii="Arial" w:eastAsia="宋体" w:hAnsi="Arial" w:cs="Times New Roman"/>
      <w:sz w:val="24"/>
      <w:szCs w:val="24"/>
    </w:rPr>
  </w:style>
  <w:style w:type="character" w:customStyle="1" w:styleId="000Char">
    <w:name w:val="000正文 Char"/>
    <w:link w:val="000"/>
    <w:rsid w:val="00585014"/>
    <w:rPr>
      <w:rFonts w:eastAsia="仿宋"/>
      <w:kern w:val="2"/>
      <w:sz w:val="24"/>
      <w:szCs w:val="28"/>
    </w:rPr>
  </w:style>
  <w:style w:type="paragraph" w:customStyle="1" w:styleId="000">
    <w:name w:val="000正文"/>
    <w:basedOn w:val="a0"/>
    <w:link w:val="000Char"/>
    <w:qFormat/>
    <w:rsid w:val="00585014"/>
    <w:pPr>
      <w:spacing w:line="560" w:lineRule="exact"/>
      <w:ind w:firstLineChars="200" w:firstLine="560"/>
    </w:pPr>
    <w:rPr>
      <w:rFonts w:ascii="Times New Roman" w:eastAsia="仿宋" w:hAnsi="Times New Roman" w:cs="Times New Roman"/>
      <w:sz w:val="24"/>
      <w:szCs w:val="28"/>
    </w:rPr>
  </w:style>
  <w:style w:type="paragraph" w:customStyle="1" w:styleId="21">
    <w:name w:val="正文（首行缩进2字符）"/>
    <w:basedOn w:val="a0"/>
    <w:qFormat/>
    <w:rsid w:val="00A172E5"/>
    <w:pPr>
      <w:spacing w:line="360" w:lineRule="auto"/>
      <w:ind w:firstLineChars="200" w:firstLine="480"/>
    </w:pPr>
    <w:rPr>
      <w:rFonts w:ascii="Times New Roman" w:eastAsia="宋体" w:hAnsi="Times New Roman" w:cs="Times New Roman"/>
      <w:sz w:val="24"/>
      <w:szCs w:val="20"/>
    </w:rPr>
  </w:style>
  <w:style w:type="paragraph" w:customStyle="1" w:styleId="ae">
    <w:name w:val="我的正文"/>
    <w:basedOn w:val="a0"/>
    <w:link w:val="Char2"/>
    <w:qFormat/>
    <w:rsid w:val="00631458"/>
    <w:pPr>
      <w:spacing w:beforeLines="50" w:afterLines="50"/>
      <w:ind w:firstLineChars="200" w:firstLine="200"/>
    </w:pPr>
    <w:rPr>
      <w:rFonts w:ascii="Calibri" w:eastAsia="仿宋" w:hAnsi="Calibri" w:cs="Times New Roman"/>
      <w:sz w:val="28"/>
      <w:szCs w:val="24"/>
    </w:rPr>
  </w:style>
  <w:style w:type="character" w:customStyle="1" w:styleId="Char2">
    <w:name w:val="我的正文 Char"/>
    <w:link w:val="ae"/>
    <w:rsid w:val="00631458"/>
    <w:rPr>
      <w:rFonts w:ascii="Calibri" w:eastAsia="仿宋" w:hAnsi="Calibri"/>
      <w:kern w:val="2"/>
      <w:sz w:val="28"/>
      <w:szCs w:val="24"/>
    </w:rPr>
  </w:style>
  <w:style w:type="paragraph" w:customStyle="1" w:styleId="af">
    <w:name w:val="题头内容"/>
    <w:basedOn w:val="a0"/>
    <w:rsid w:val="00823A3D"/>
    <w:pPr>
      <w:adjustRightInd w:val="0"/>
      <w:spacing w:before="120" w:after="120" w:line="312" w:lineRule="atLeast"/>
      <w:ind w:right="879" w:firstLine="839"/>
      <w:jc w:val="center"/>
      <w:textAlignment w:val="baseline"/>
    </w:pPr>
    <w:rPr>
      <w:rFonts w:ascii="Times New Roman" w:eastAsia="仿宋_GB2312" w:hAnsi="Times New Roman" w:cs="Times New Roman"/>
      <w:kern w:val="0"/>
      <w:sz w:val="28"/>
      <w:szCs w:val="20"/>
    </w:rPr>
  </w:style>
  <w:style w:type="paragraph" w:styleId="a">
    <w:name w:val="Body Text Indent"/>
    <w:basedOn w:val="a0"/>
    <w:link w:val="Char4"/>
    <w:uiPriority w:val="99"/>
    <w:rsid w:val="002919EB"/>
    <w:pPr>
      <w:numPr>
        <w:ilvl w:val="1"/>
        <w:numId w:val="6"/>
      </w:numPr>
      <w:autoSpaceDE w:val="0"/>
      <w:autoSpaceDN w:val="0"/>
      <w:adjustRightInd w:val="0"/>
      <w:spacing w:after="120" w:line="360" w:lineRule="atLeast"/>
    </w:pPr>
    <w:rPr>
      <w:rFonts w:ascii="楷体_GB2312" w:eastAsia="楷体_GB2312" w:hAnsi="Times New Roman" w:cs="Times New Roman"/>
      <w:kern w:val="0"/>
      <w:sz w:val="28"/>
      <w:szCs w:val="20"/>
    </w:rPr>
  </w:style>
  <w:style w:type="character" w:customStyle="1" w:styleId="Char4">
    <w:name w:val="正文文本缩进 Char"/>
    <w:basedOn w:val="a1"/>
    <w:link w:val="a"/>
    <w:uiPriority w:val="99"/>
    <w:rsid w:val="002919EB"/>
    <w:rPr>
      <w:rFonts w:ascii="楷体_GB2312" w:eastAsia="楷体_GB2312"/>
      <w:sz w:val="28"/>
    </w:rPr>
  </w:style>
  <w:style w:type="paragraph" w:customStyle="1" w:styleId="af0">
    <w:basedOn w:val="a0"/>
    <w:next w:val="ab"/>
    <w:link w:val="Char5"/>
    <w:uiPriority w:val="34"/>
    <w:qFormat/>
    <w:rsid w:val="002919EB"/>
    <w:pPr>
      <w:ind w:firstLineChars="200" w:firstLine="420"/>
    </w:pPr>
    <w:rPr>
      <w:rFonts w:ascii="Times New Roman" w:eastAsia="宋体" w:hAnsi="Times New Roman" w:cs="Times New Roman"/>
      <w:szCs w:val="24"/>
    </w:rPr>
  </w:style>
  <w:style w:type="paragraph" w:customStyle="1" w:styleId="af1">
    <w:name w:val="正文模式"/>
    <w:basedOn w:val="a0"/>
    <w:rsid w:val="002919EB"/>
    <w:pPr>
      <w:spacing w:line="360" w:lineRule="auto"/>
      <w:ind w:firstLineChars="200" w:firstLine="480"/>
    </w:pPr>
    <w:rPr>
      <w:rFonts w:ascii="Times New Roman" w:eastAsia="宋体" w:hAnsi="Times New Roman" w:cs="Times New Roman"/>
      <w:sz w:val="24"/>
      <w:szCs w:val="20"/>
    </w:rPr>
  </w:style>
  <w:style w:type="character" w:customStyle="1" w:styleId="FigTableTitleChar">
    <w:name w:val="Fig &amp; Table Title Char"/>
    <w:aliases w:val="题注 Char Char Char,表题题注 Char,题注 Char2,题注(表) Char,题注 Char Char1,题注 Char1 Char1,题注 Char1 Char Char,Caption Table Char1,Caption Char1 Char1,Caption Char Char Char1,Caption Char1 Char Char Char1,Caption Table Char"/>
    <w:rsid w:val="002919EB"/>
    <w:rPr>
      <w:rFonts w:ascii="Arial" w:eastAsia="黑体" w:hAnsi="Arial"/>
      <w:lang w:eastAsia="en-US"/>
    </w:rPr>
  </w:style>
  <w:style w:type="character" w:customStyle="1" w:styleId="Char5">
    <w:name w:val="列出段落 Char"/>
    <w:link w:val="af0"/>
    <w:uiPriority w:val="34"/>
    <w:locked/>
    <w:rsid w:val="002919EB"/>
    <w:rPr>
      <w:kern w:val="2"/>
      <w:sz w:val="21"/>
      <w:szCs w:val="24"/>
    </w:rPr>
  </w:style>
  <w:style w:type="character" w:customStyle="1" w:styleId="fontstyle01">
    <w:name w:val="fontstyle01"/>
    <w:basedOn w:val="a1"/>
    <w:rsid w:val="00227268"/>
    <w:rPr>
      <w:rFonts w:ascii="宋体" w:eastAsia="宋体" w:hAnsi="宋体" w:hint="eastAsia"/>
      <w:b w:val="0"/>
      <w:bCs w:val="0"/>
      <w:i w:val="0"/>
      <w:iCs w:val="0"/>
      <w:color w:val="000000"/>
      <w:sz w:val="22"/>
      <w:szCs w:val="22"/>
    </w:rPr>
  </w:style>
  <w:style w:type="character" w:styleId="af2">
    <w:name w:val="Emphasis"/>
    <w:basedOn w:val="a1"/>
    <w:uiPriority w:val="20"/>
    <w:qFormat/>
    <w:rsid w:val="00AD2D30"/>
    <w:rPr>
      <w:i/>
      <w:iCs/>
    </w:rPr>
  </w:style>
  <w:style w:type="paragraph" w:styleId="af3">
    <w:name w:val="Plain Text"/>
    <w:aliases w:val="普通文字1"/>
    <w:basedOn w:val="a0"/>
    <w:link w:val="Char6"/>
    <w:qFormat/>
    <w:rsid w:val="007E77F6"/>
    <w:pPr>
      <w:autoSpaceDE w:val="0"/>
      <w:autoSpaceDN w:val="0"/>
      <w:adjustRightInd w:val="0"/>
      <w:spacing w:line="360" w:lineRule="auto"/>
      <w:jc w:val="left"/>
      <w:textAlignment w:val="baseline"/>
    </w:pPr>
    <w:rPr>
      <w:rFonts w:ascii="宋体" w:eastAsia="宋体" w:hAnsi="Courier New" w:cs="Times New Roman"/>
      <w:sz w:val="24"/>
      <w:szCs w:val="20"/>
    </w:rPr>
  </w:style>
  <w:style w:type="character" w:customStyle="1" w:styleId="Char6">
    <w:name w:val="纯文本 Char"/>
    <w:aliases w:val="普通文字1 Char"/>
    <w:basedOn w:val="a1"/>
    <w:link w:val="af3"/>
    <w:qFormat/>
    <w:rsid w:val="007E77F6"/>
    <w:rPr>
      <w:rFonts w:ascii="宋体" w:hAnsi="Courier New"/>
      <w:kern w:val="2"/>
      <w:sz w:val="24"/>
    </w:rPr>
  </w:style>
  <w:style w:type="paragraph" w:styleId="af4">
    <w:name w:val="Document Map"/>
    <w:basedOn w:val="a0"/>
    <w:link w:val="Char7"/>
    <w:uiPriority w:val="99"/>
    <w:semiHidden/>
    <w:unhideWhenUsed/>
    <w:rsid w:val="006B6C2F"/>
    <w:rPr>
      <w:rFonts w:ascii="宋体" w:eastAsia="宋体"/>
      <w:sz w:val="18"/>
      <w:szCs w:val="18"/>
    </w:rPr>
  </w:style>
  <w:style w:type="character" w:customStyle="1" w:styleId="Char7">
    <w:name w:val="文档结构图 Char"/>
    <w:basedOn w:val="a1"/>
    <w:link w:val="af4"/>
    <w:uiPriority w:val="99"/>
    <w:semiHidden/>
    <w:rsid w:val="006B6C2F"/>
    <w:rPr>
      <w:rFonts w:ascii="宋体" w:hAnsiTheme="minorHAnsi" w:cstheme="minorBidi"/>
      <w:kern w:val="2"/>
      <w:sz w:val="18"/>
      <w:szCs w:val="18"/>
    </w:rPr>
  </w:style>
  <w:style w:type="paragraph" w:customStyle="1" w:styleId="11">
    <w:name w:val="正文文本1"/>
    <w:basedOn w:val="a0"/>
    <w:qFormat/>
    <w:rsid w:val="00482DAE"/>
    <w:pPr>
      <w:shd w:val="clear" w:color="auto" w:fill="FFFFFF"/>
      <w:autoSpaceDE w:val="0"/>
      <w:autoSpaceDN w:val="0"/>
      <w:adjustRightInd w:val="0"/>
      <w:spacing w:after="100" w:line="463" w:lineRule="auto"/>
      <w:ind w:firstLine="340"/>
      <w:jc w:val="left"/>
    </w:pPr>
    <w:rPr>
      <w:rFonts w:ascii="MingLiU" w:eastAsia="MingLiU" w:hAnsi="MingLiU" w:cs="MingLiU"/>
      <w:lang w:val="zh-CN" w:bidi="zh-CN"/>
    </w:rPr>
  </w:style>
  <w:style w:type="paragraph" w:customStyle="1" w:styleId="12">
    <w:name w:val="列表段落1"/>
    <w:basedOn w:val="a0"/>
    <w:uiPriority w:val="34"/>
    <w:qFormat/>
    <w:rsid w:val="00A7445F"/>
    <w:pPr>
      <w:ind w:firstLineChars="200" w:firstLine="420"/>
    </w:pPr>
  </w:style>
  <w:style w:type="paragraph" w:customStyle="1" w:styleId="af5">
    <w:name w:val="段"/>
    <w:rsid w:val="00E3257B"/>
    <w:pPr>
      <w:autoSpaceDE w:val="0"/>
      <w:autoSpaceDN w:val="0"/>
      <w:ind w:firstLineChars="200" w:firstLine="200"/>
      <w:jc w:val="both"/>
    </w:pPr>
    <w:rPr>
      <w:rFonts w:ascii="宋体"/>
      <w:sz w:val="21"/>
    </w:rPr>
  </w:style>
</w:styles>
</file>

<file path=word/webSettings.xml><?xml version="1.0" encoding="utf-8"?>
<w:webSettings xmlns:r="http://schemas.openxmlformats.org/officeDocument/2006/relationships" xmlns:w="http://schemas.openxmlformats.org/wordprocessingml/2006/main">
  <w:divs>
    <w:div w:id="7370541">
      <w:bodyDiv w:val="1"/>
      <w:marLeft w:val="0"/>
      <w:marRight w:val="0"/>
      <w:marTop w:val="0"/>
      <w:marBottom w:val="0"/>
      <w:divBdr>
        <w:top w:val="none" w:sz="0" w:space="0" w:color="auto"/>
        <w:left w:val="none" w:sz="0" w:space="0" w:color="auto"/>
        <w:bottom w:val="none" w:sz="0" w:space="0" w:color="auto"/>
        <w:right w:val="none" w:sz="0" w:space="0" w:color="auto"/>
      </w:divBdr>
    </w:div>
    <w:div w:id="49771596">
      <w:bodyDiv w:val="1"/>
      <w:marLeft w:val="0"/>
      <w:marRight w:val="0"/>
      <w:marTop w:val="0"/>
      <w:marBottom w:val="0"/>
      <w:divBdr>
        <w:top w:val="none" w:sz="0" w:space="0" w:color="auto"/>
        <w:left w:val="none" w:sz="0" w:space="0" w:color="auto"/>
        <w:bottom w:val="none" w:sz="0" w:space="0" w:color="auto"/>
        <w:right w:val="none" w:sz="0" w:space="0" w:color="auto"/>
      </w:divBdr>
    </w:div>
    <w:div w:id="618756165">
      <w:bodyDiv w:val="1"/>
      <w:marLeft w:val="0"/>
      <w:marRight w:val="0"/>
      <w:marTop w:val="0"/>
      <w:marBottom w:val="0"/>
      <w:divBdr>
        <w:top w:val="none" w:sz="0" w:space="0" w:color="auto"/>
        <w:left w:val="none" w:sz="0" w:space="0" w:color="auto"/>
        <w:bottom w:val="none" w:sz="0" w:space="0" w:color="auto"/>
        <w:right w:val="none" w:sz="0" w:space="0" w:color="auto"/>
      </w:divBdr>
    </w:div>
    <w:div w:id="756512347">
      <w:bodyDiv w:val="1"/>
      <w:marLeft w:val="0"/>
      <w:marRight w:val="0"/>
      <w:marTop w:val="0"/>
      <w:marBottom w:val="0"/>
      <w:divBdr>
        <w:top w:val="none" w:sz="0" w:space="0" w:color="auto"/>
        <w:left w:val="none" w:sz="0" w:space="0" w:color="auto"/>
        <w:bottom w:val="none" w:sz="0" w:space="0" w:color="auto"/>
        <w:right w:val="none" w:sz="0" w:space="0" w:color="auto"/>
      </w:divBdr>
    </w:div>
    <w:div w:id="842015724">
      <w:bodyDiv w:val="1"/>
      <w:marLeft w:val="0"/>
      <w:marRight w:val="0"/>
      <w:marTop w:val="0"/>
      <w:marBottom w:val="0"/>
      <w:divBdr>
        <w:top w:val="none" w:sz="0" w:space="0" w:color="auto"/>
        <w:left w:val="none" w:sz="0" w:space="0" w:color="auto"/>
        <w:bottom w:val="none" w:sz="0" w:space="0" w:color="auto"/>
        <w:right w:val="none" w:sz="0" w:space="0" w:color="auto"/>
      </w:divBdr>
    </w:div>
    <w:div w:id="1142506994">
      <w:bodyDiv w:val="1"/>
      <w:marLeft w:val="0"/>
      <w:marRight w:val="0"/>
      <w:marTop w:val="0"/>
      <w:marBottom w:val="0"/>
      <w:divBdr>
        <w:top w:val="none" w:sz="0" w:space="0" w:color="auto"/>
        <w:left w:val="none" w:sz="0" w:space="0" w:color="auto"/>
        <w:bottom w:val="none" w:sz="0" w:space="0" w:color="auto"/>
        <w:right w:val="none" w:sz="0" w:space="0" w:color="auto"/>
      </w:divBdr>
    </w:div>
    <w:div w:id="1143428096">
      <w:bodyDiv w:val="1"/>
      <w:marLeft w:val="0"/>
      <w:marRight w:val="0"/>
      <w:marTop w:val="0"/>
      <w:marBottom w:val="0"/>
      <w:divBdr>
        <w:top w:val="none" w:sz="0" w:space="0" w:color="auto"/>
        <w:left w:val="none" w:sz="0" w:space="0" w:color="auto"/>
        <w:bottom w:val="none" w:sz="0" w:space="0" w:color="auto"/>
        <w:right w:val="none" w:sz="0" w:space="0" w:color="auto"/>
      </w:divBdr>
    </w:div>
    <w:div w:id="1183478173">
      <w:bodyDiv w:val="1"/>
      <w:marLeft w:val="0"/>
      <w:marRight w:val="0"/>
      <w:marTop w:val="0"/>
      <w:marBottom w:val="0"/>
      <w:divBdr>
        <w:top w:val="none" w:sz="0" w:space="0" w:color="auto"/>
        <w:left w:val="none" w:sz="0" w:space="0" w:color="auto"/>
        <w:bottom w:val="none" w:sz="0" w:space="0" w:color="auto"/>
        <w:right w:val="none" w:sz="0" w:space="0" w:color="auto"/>
      </w:divBdr>
    </w:div>
    <w:div w:id="1193806758">
      <w:bodyDiv w:val="1"/>
      <w:marLeft w:val="0"/>
      <w:marRight w:val="0"/>
      <w:marTop w:val="0"/>
      <w:marBottom w:val="0"/>
      <w:divBdr>
        <w:top w:val="none" w:sz="0" w:space="0" w:color="auto"/>
        <w:left w:val="none" w:sz="0" w:space="0" w:color="auto"/>
        <w:bottom w:val="none" w:sz="0" w:space="0" w:color="auto"/>
        <w:right w:val="none" w:sz="0" w:space="0" w:color="auto"/>
      </w:divBdr>
    </w:div>
    <w:div w:id="1398626483">
      <w:bodyDiv w:val="1"/>
      <w:marLeft w:val="0"/>
      <w:marRight w:val="0"/>
      <w:marTop w:val="0"/>
      <w:marBottom w:val="0"/>
      <w:divBdr>
        <w:top w:val="none" w:sz="0" w:space="0" w:color="auto"/>
        <w:left w:val="none" w:sz="0" w:space="0" w:color="auto"/>
        <w:bottom w:val="none" w:sz="0" w:space="0" w:color="auto"/>
        <w:right w:val="none" w:sz="0" w:space="0" w:color="auto"/>
      </w:divBdr>
    </w:div>
    <w:div w:id="2081172022">
      <w:bodyDiv w:val="1"/>
      <w:marLeft w:val="0"/>
      <w:marRight w:val="0"/>
      <w:marTop w:val="0"/>
      <w:marBottom w:val="0"/>
      <w:divBdr>
        <w:top w:val="none" w:sz="0" w:space="0" w:color="auto"/>
        <w:left w:val="none" w:sz="0" w:space="0" w:color="auto"/>
        <w:bottom w:val="none" w:sz="0" w:space="0" w:color="auto"/>
        <w:right w:val="none" w:sz="0" w:space="0" w:color="auto"/>
      </w:divBdr>
    </w:div>
    <w:div w:id="21151302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2784322">
          <w:marLeft w:val="0"/>
          <w:marRight w:val="0"/>
          <w:marTop w:val="0"/>
          <w:marBottom w:val="0"/>
          <w:divBdr>
            <w:top w:val="none" w:sz="0" w:space="0" w:color="auto"/>
            <w:left w:val="none" w:sz="0" w:space="0" w:color="auto"/>
            <w:bottom w:val="none" w:sz="0" w:space="0" w:color="auto"/>
            <w:right w:val="none" w:sz="0" w:space="0" w:color="auto"/>
          </w:divBdr>
          <w:divsChild>
            <w:div w:id="1661418985">
              <w:marLeft w:val="0"/>
              <w:marRight w:val="0"/>
              <w:marTop w:val="0"/>
              <w:marBottom w:val="0"/>
              <w:divBdr>
                <w:top w:val="none" w:sz="0" w:space="0" w:color="auto"/>
                <w:left w:val="none" w:sz="0" w:space="0" w:color="auto"/>
                <w:bottom w:val="none" w:sz="0" w:space="0" w:color="auto"/>
                <w:right w:val="none" w:sz="0" w:space="0" w:color="auto"/>
              </w:divBdr>
            </w:div>
            <w:div w:id="571742903">
              <w:marLeft w:val="0"/>
              <w:marRight w:val="0"/>
              <w:marTop w:val="0"/>
              <w:marBottom w:val="0"/>
              <w:divBdr>
                <w:top w:val="none" w:sz="0" w:space="0" w:color="auto"/>
                <w:left w:val="none" w:sz="0" w:space="0" w:color="auto"/>
                <w:bottom w:val="none" w:sz="0" w:space="0" w:color="auto"/>
                <w:right w:val="none" w:sz="0" w:space="0" w:color="auto"/>
              </w:divBdr>
            </w:div>
            <w:div w:id="2103336582">
              <w:marLeft w:val="0"/>
              <w:marRight w:val="0"/>
              <w:marTop w:val="0"/>
              <w:marBottom w:val="0"/>
              <w:divBdr>
                <w:top w:val="none" w:sz="0" w:space="0" w:color="auto"/>
                <w:left w:val="none" w:sz="0" w:space="0" w:color="auto"/>
                <w:bottom w:val="none" w:sz="0" w:space="0" w:color="auto"/>
                <w:right w:val="none" w:sz="0" w:space="0" w:color="auto"/>
              </w:divBdr>
            </w:div>
            <w:div w:id="1831755208">
              <w:marLeft w:val="0"/>
              <w:marRight w:val="0"/>
              <w:marTop w:val="0"/>
              <w:marBottom w:val="0"/>
              <w:divBdr>
                <w:top w:val="none" w:sz="0" w:space="0" w:color="auto"/>
                <w:left w:val="none" w:sz="0" w:space="0" w:color="auto"/>
                <w:bottom w:val="none" w:sz="0" w:space="0" w:color="auto"/>
                <w:right w:val="none" w:sz="0" w:space="0" w:color="auto"/>
              </w:divBdr>
            </w:div>
            <w:div w:id="1463770009">
              <w:marLeft w:val="0"/>
              <w:marRight w:val="0"/>
              <w:marTop w:val="0"/>
              <w:marBottom w:val="0"/>
              <w:divBdr>
                <w:top w:val="none" w:sz="0" w:space="0" w:color="auto"/>
                <w:left w:val="none" w:sz="0" w:space="0" w:color="auto"/>
                <w:bottom w:val="none" w:sz="0" w:space="0" w:color="auto"/>
                <w:right w:val="none" w:sz="0" w:space="0" w:color="auto"/>
              </w:divBdr>
            </w:div>
            <w:div w:id="515581117">
              <w:marLeft w:val="0"/>
              <w:marRight w:val="0"/>
              <w:marTop w:val="0"/>
              <w:marBottom w:val="0"/>
              <w:divBdr>
                <w:top w:val="none" w:sz="0" w:space="0" w:color="auto"/>
                <w:left w:val="none" w:sz="0" w:space="0" w:color="auto"/>
                <w:bottom w:val="none" w:sz="0" w:space="0" w:color="auto"/>
                <w:right w:val="none" w:sz="0" w:space="0" w:color="auto"/>
              </w:divBdr>
            </w:div>
            <w:div w:id="21058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Office_Excel____1.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50DE4-CF30-437C-8FA9-3DA9B90F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988</Words>
  <Characters>5632</Characters>
  <Application>Microsoft Office Word</Application>
  <DocSecurity>0</DocSecurity>
  <Lines>46</Lines>
  <Paragraphs>13</Paragraphs>
  <ScaleCrop>false</ScaleCrop>
  <Company>Microsoft</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xuw</dc:creator>
  <cp:lastModifiedBy>谢昌杰</cp:lastModifiedBy>
  <cp:revision>17</cp:revision>
  <cp:lastPrinted>2017-10-11T08:46:00Z</cp:lastPrinted>
  <dcterms:created xsi:type="dcterms:W3CDTF">2019-07-22T07:29:00Z</dcterms:created>
  <dcterms:modified xsi:type="dcterms:W3CDTF">2019-08-26T02:29:00Z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